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82" w:rsidRPr="00380569" w:rsidRDefault="00217B82">
      <w:pPr>
        <w:rPr>
          <w:rFonts w:ascii="Arial" w:hAnsi="Arial" w:cs="Arial"/>
          <w:sz w:val="20"/>
          <w:szCs w:val="20"/>
        </w:rPr>
      </w:pPr>
    </w:p>
    <w:p w:rsidR="00217B82" w:rsidRPr="00380569" w:rsidRDefault="00F468CA">
      <w:pPr>
        <w:rPr>
          <w:rFonts w:ascii="Arial" w:hAnsi="Arial" w:cs="Arial"/>
          <w:sz w:val="20"/>
          <w:szCs w:val="20"/>
        </w:rPr>
      </w:pPr>
      <w:bookmarkStart w:id="0" w:name="irc_mi"/>
      <w:bookmarkEnd w:id="0"/>
      <w:r w:rsidRPr="00380569">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1694"/>
        <w:gridCol w:w="6450"/>
        <w:gridCol w:w="1493"/>
      </w:tblGrid>
      <w:tr w:rsidR="00217B82" w:rsidRPr="00380569">
        <w:trPr>
          <w:trHeight w:val="1455"/>
        </w:trPr>
        <w:tc>
          <w:tcPr>
            <w:tcW w:w="1694" w:type="dxa"/>
            <w:shd w:val="clear" w:color="auto" w:fill="auto"/>
          </w:tcPr>
          <w:p w:rsidR="00217B82" w:rsidRPr="00380569" w:rsidRDefault="001D2BB7">
            <w:pPr>
              <w:snapToGrid w:val="0"/>
              <w:jc w:val="center"/>
              <w:rPr>
                <w:rFonts w:ascii="Arial" w:hAnsi="Arial" w:cs="Arial"/>
                <w:sz w:val="20"/>
                <w:szCs w:val="20"/>
              </w:rPr>
            </w:pPr>
            <w:r>
              <w:rPr>
                <w:rFonts w:ascii="Arial" w:hAnsi="Arial" w:cs="Arial"/>
                <w:noProof/>
                <w:sz w:val="20"/>
                <w:szCs w:val="20"/>
              </w:rPr>
              <w:drawing>
                <wp:inline distT="0" distB="0" distL="0" distR="0">
                  <wp:extent cx="1028700" cy="1009650"/>
                  <wp:effectExtent l="19050" t="0" r="0" b="0"/>
                  <wp:docPr id="1" name="Obraz 1" descr="sz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_logo"/>
                          <pic:cNvPicPr>
                            <a:picLocks noChangeAspect="1" noChangeArrowheads="1"/>
                          </pic:cNvPicPr>
                        </pic:nvPicPr>
                        <pic:blipFill>
                          <a:blip r:embed="rId7"/>
                          <a:srcRect/>
                          <a:stretch>
                            <a:fillRect/>
                          </a:stretch>
                        </pic:blipFill>
                        <pic:spPr bwMode="auto">
                          <a:xfrm>
                            <a:off x="0" y="0"/>
                            <a:ext cx="1028700" cy="1009650"/>
                          </a:xfrm>
                          <a:prstGeom prst="rect">
                            <a:avLst/>
                          </a:prstGeom>
                          <a:noFill/>
                          <a:ln w="9525">
                            <a:noFill/>
                            <a:miter lim="800000"/>
                            <a:headEnd/>
                            <a:tailEnd/>
                          </a:ln>
                        </pic:spPr>
                      </pic:pic>
                    </a:graphicData>
                  </a:graphic>
                </wp:inline>
              </w:drawing>
            </w:r>
            <w:r w:rsidR="00F468CA" w:rsidRPr="00380569">
              <w:rPr>
                <w:rFonts w:ascii="Arial" w:hAnsi="Arial" w:cs="Arial"/>
                <w:sz w:val="20"/>
                <w:szCs w:val="20"/>
              </w:rPr>
              <w:t xml:space="preserve">             </w:t>
            </w:r>
            <w:bookmarkStart w:id="1" w:name="irc_mi1"/>
            <w:bookmarkEnd w:id="1"/>
            <w:r w:rsidR="00F468CA" w:rsidRPr="00380569">
              <w:rPr>
                <w:rFonts w:ascii="Arial" w:hAnsi="Arial" w:cs="Arial"/>
                <w:sz w:val="20"/>
                <w:szCs w:val="20"/>
              </w:rPr>
              <w:t xml:space="preserve"> </w:t>
            </w:r>
          </w:p>
          <w:p w:rsidR="00217B82" w:rsidRPr="00380569" w:rsidRDefault="00217B82">
            <w:pPr>
              <w:pStyle w:val="Zawartotabeli"/>
              <w:jc w:val="center"/>
              <w:rPr>
                <w:rFonts w:ascii="Arial" w:hAnsi="Arial" w:cs="Arial"/>
                <w:sz w:val="20"/>
                <w:szCs w:val="20"/>
              </w:rPr>
            </w:pPr>
          </w:p>
        </w:tc>
        <w:tc>
          <w:tcPr>
            <w:tcW w:w="6450" w:type="dxa"/>
            <w:shd w:val="clear" w:color="auto" w:fill="auto"/>
          </w:tcPr>
          <w:p w:rsidR="00217B82" w:rsidRPr="00380569" w:rsidRDefault="00217B82">
            <w:pPr>
              <w:snapToGrid w:val="0"/>
              <w:jc w:val="center"/>
              <w:rPr>
                <w:rFonts w:ascii="Arial" w:hAnsi="Arial" w:cs="Arial"/>
                <w:b/>
                <w:bCs/>
                <w:sz w:val="20"/>
                <w:szCs w:val="20"/>
              </w:rPr>
            </w:pPr>
          </w:p>
          <w:p w:rsidR="00217B82" w:rsidRPr="00380569" w:rsidRDefault="00F468CA">
            <w:pPr>
              <w:jc w:val="center"/>
              <w:rPr>
                <w:rFonts w:ascii="Arial" w:hAnsi="Arial" w:cs="Arial"/>
                <w:b/>
                <w:bCs/>
                <w:color w:val="2323DC"/>
                <w:sz w:val="20"/>
                <w:szCs w:val="20"/>
              </w:rPr>
            </w:pPr>
            <w:r w:rsidRPr="00380569">
              <w:rPr>
                <w:rFonts w:ascii="Arial" w:hAnsi="Arial" w:cs="Arial"/>
                <w:b/>
                <w:bCs/>
                <w:color w:val="2323DC"/>
                <w:sz w:val="20"/>
                <w:szCs w:val="20"/>
              </w:rPr>
              <w:t>SZPITAL POWIATOWY W SŁAWNIE</w:t>
            </w:r>
          </w:p>
          <w:p w:rsidR="00217B82" w:rsidRPr="00380569" w:rsidRDefault="00217B82">
            <w:pPr>
              <w:jc w:val="center"/>
              <w:rPr>
                <w:rFonts w:ascii="Arial" w:hAnsi="Arial" w:cs="Arial"/>
                <w:b/>
                <w:bCs/>
                <w:color w:val="2323DC"/>
                <w:sz w:val="20"/>
                <w:szCs w:val="20"/>
              </w:rPr>
            </w:pPr>
          </w:p>
          <w:p w:rsidR="00217B82" w:rsidRPr="00380569" w:rsidRDefault="00F468CA">
            <w:pPr>
              <w:jc w:val="center"/>
              <w:rPr>
                <w:rFonts w:ascii="Arial" w:hAnsi="Arial" w:cs="Arial"/>
                <w:b/>
                <w:bCs/>
                <w:color w:val="2323DC"/>
                <w:sz w:val="20"/>
                <w:szCs w:val="20"/>
              </w:rPr>
            </w:pPr>
            <w:r w:rsidRPr="00380569">
              <w:rPr>
                <w:rFonts w:ascii="Arial" w:hAnsi="Arial" w:cs="Arial"/>
                <w:b/>
                <w:bCs/>
                <w:color w:val="2323DC"/>
                <w:sz w:val="20"/>
                <w:szCs w:val="20"/>
              </w:rPr>
              <w:t>76-100 SŁAWNO ul. I Pułku Ułanów 9</w:t>
            </w:r>
          </w:p>
        </w:tc>
        <w:tc>
          <w:tcPr>
            <w:tcW w:w="1493" w:type="dxa"/>
            <w:shd w:val="clear" w:color="auto" w:fill="auto"/>
          </w:tcPr>
          <w:p w:rsidR="00217B82" w:rsidRPr="00380569" w:rsidRDefault="001D2BB7">
            <w:pPr>
              <w:pStyle w:val="Zawartotabeli"/>
              <w:snapToGrid w:val="0"/>
              <w:jc w:val="center"/>
              <w:rPr>
                <w:rFonts w:ascii="Arial" w:hAnsi="Arial" w:cs="Arial"/>
                <w:sz w:val="20"/>
                <w:szCs w:val="20"/>
              </w:rPr>
            </w:pPr>
            <w:r>
              <w:rPr>
                <w:rFonts w:ascii="Arial" w:hAnsi="Arial" w:cs="Arial"/>
                <w:noProof/>
                <w:sz w:val="20"/>
                <w:szCs w:val="20"/>
              </w:rPr>
              <w:drawing>
                <wp:inline distT="0" distB="0" distL="0" distR="0">
                  <wp:extent cx="714375" cy="1009650"/>
                  <wp:effectExtent l="19050" t="0" r="9525" b="0"/>
                  <wp:docPr id="2" name="Obraz 2" descr="iso-base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basemetal"/>
                          <pic:cNvPicPr>
                            <a:picLocks noChangeAspect="1" noChangeArrowheads="1"/>
                          </pic:cNvPicPr>
                        </pic:nvPicPr>
                        <pic:blipFill>
                          <a:blip r:embed="rId8"/>
                          <a:srcRect/>
                          <a:stretch>
                            <a:fillRect/>
                          </a:stretch>
                        </pic:blipFill>
                        <pic:spPr bwMode="auto">
                          <a:xfrm>
                            <a:off x="0" y="0"/>
                            <a:ext cx="714375" cy="1009650"/>
                          </a:xfrm>
                          <a:prstGeom prst="rect">
                            <a:avLst/>
                          </a:prstGeom>
                          <a:noFill/>
                          <a:ln w="9525">
                            <a:noFill/>
                            <a:miter lim="800000"/>
                            <a:headEnd/>
                            <a:tailEnd/>
                          </a:ln>
                        </pic:spPr>
                      </pic:pic>
                    </a:graphicData>
                  </a:graphic>
                </wp:inline>
              </w:drawing>
            </w:r>
            <w:r w:rsidR="00F468CA" w:rsidRPr="00380569">
              <w:rPr>
                <w:rFonts w:ascii="Arial" w:hAnsi="Arial" w:cs="Arial"/>
                <w:sz w:val="20"/>
                <w:szCs w:val="20"/>
              </w:rPr>
              <w:t xml:space="preserve">             </w:t>
            </w:r>
          </w:p>
          <w:p w:rsidR="00217B82" w:rsidRPr="00380569" w:rsidRDefault="00F468CA">
            <w:pPr>
              <w:pStyle w:val="Zawartotabeli"/>
              <w:jc w:val="center"/>
              <w:rPr>
                <w:rFonts w:ascii="Arial" w:hAnsi="Arial" w:cs="Arial"/>
                <w:sz w:val="20"/>
                <w:szCs w:val="20"/>
              </w:rPr>
            </w:pPr>
            <w:r w:rsidRPr="00380569">
              <w:rPr>
                <w:rFonts w:ascii="Arial" w:hAnsi="Arial" w:cs="Arial"/>
                <w:sz w:val="20"/>
                <w:szCs w:val="20"/>
              </w:rPr>
              <w:t>ISO 9001:2008</w:t>
            </w:r>
          </w:p>
          <w:p w:rsidR="00217B82" w:rsidRPr="00380569" w:rsidRDefault="00F468CA">
            <w:pPr>
              <w:pStyle w:val="Zawartotabeli"/>
              <w:jc w:val="center"/>
              <w:rPr>
                <w:rFonts w:ascii="Arial" w:hAnsi="Arial" w:cs="Arial"/>
                <w:sz w:val="20"/>
                <w:szCs w:val="20"/>
              </w:rPr>
            </w:pPr>
            <w:r w:rsidRPr="00380569">
              <w:rPr>
                <w:rFonts w:ascii="Arial" w:hAnsi="Arial" w:cs="Arial"/>
                <w:sz w:val="20"/>
                <w:szCs w:val="20"/>
              </w:rPr>
              <w:t>NC-1429</w:t>
            </w:r>
          </w:p>
        </w:tc>
      </w:tr>
    </w:tbl>
    <w:p w:rsidR="00217B82" w:rsidRPr="00380569" w:rsidRDefault="00217B82">
      <w:pPr>
        <w:jc w:val="center"/>
        <w:rPr>
          <w:rFonts w:ascii="Arial" w:hAnsi="Arial" w:cs="Arial"/>
          <w:sz w:val="20"/>
          <w:szCs w:val="20"/>
        </w:rPr>
      </w:pPr>
    </w:p>
    <w:p w:rsidR="00217B82" w:rsidRPr="00380569" w:rsidRDefault="00217B82">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954"/>
        <w:gridCol w:w="3646"/>
      </w:tblGrid>
      <w:tr w:rsidR="00217B82" w:rsidRPr="00380569" w:rsidTr="00644F89">
        <w:tc>
          <w:tcPr>
            <w:tcW w:w="5954" w:type="dxa"/>
            <w:shd w:val="clear" w:color="auto" w:fill="auto"/>
          </w:tcPr>
          <w:p w:rsidR="00217B82" w:rsidRPr="00CF6227" w:rsidRDefault="00644F89" w:rsidP="000037FB">
            <w:pPr>
              <w:snapToGrid w:val="0"/>
              <w:ind w:firstLine="7"/>
              <w:jc w:val="both"/>
              <w:rPr>
                <w:rFonts w:ascii="Arial" w:eastAsia="Tahoma" w:hAnsi="Arial" w:cs="Arial"/>
                <w:sz w:val="18"/>
                <w:szCs w:val="18"/>
              </w:rPr>
            </w:pPr>
            <w:r w:rsidRPr="00CF6227">
              <w:rPr>
                <w:rFonts w:ascii="Arial" w:eastAsia="Tahoma" w:hAnsi="Arial" w:cs="Arial"/>
                <w:sz w:val="18"/>
                <w:szCs w:val="18"/>
              </w:rPr>
              <w:t xml:space="preserve">oznaczenie sprawy: </w:t>
            </w:r>
            <w:r w:rsidR="000037FB" w:rsidRPr="000037FB">
              <w:rPr>
                <w:rFonts w:ascii="Arial" w:hAnsi="Arial" w:cs="Arial"/>
                <w:b/>
                <w:sz w:val="18"/>
                <w:szCs w:val="18"/>
              </w:rPr>
              <w:t>DZIERŻAWA ANALIZATORÓW I/5/2016</w:t>
            </w:r>
          </w:p>
        </w:tc>
        <w:tc>
          <w:tcPr>
            <w:tcW w:w="3646" w:type="dxa"/>
            <w:shd w:val="clear" w:color="auto" w:fill="auto"/>
          </w:tcPr>
          <w:p w:rsidR="00217B82" w:rsidRPr="00380569" w:rsidRDefault="001B1E71" w:rsidP="000037FB">
            <w:pPr>
              <w:pStyle w:val="Zawartotabeli"/>
              <w:snapToGrid w:val="0"/>
              <w:jc w:val="right"/>
              <w:rPr>
                <w:rFonts w:ascii="Arial" w:eastAsia="Tahoma" w:hAnsi="Arial" w:cs="Arial"/>
                <w:sz w:val="20"/>
                <w:szCs w:val="20"/>
              </w:rPr>
            </w:pPr>
            <w:r w:rsidRPr="00380569">
              <w:rPr>
                <w:rFonts w:ascii="Arial" w:eastAsia="Tahoma" w:hAnsi="Arial" w:cs="Arial"/>
                <w:sz w:val="20"/>
                <w:szCs w:val="20"/>
              </w:rPr>
              <w:t xml:space="preserve">Sławno, dnia </w:t>
            </w:r>
            <w:r w:rsidR="000037FB">
              <w:rPr>
                <w:rFonts w:ascii="Arial" w:eastAsia="Tahoma" w:hAnsi="Arial" w:cs="Arial"/>
                <w:sz w:val="20"/>
                <w:szCs w:val="20"/>
              </w:rPr>
              <w:t>06</w:t>
            </w:r>
            <w:r w:rsidR="00203A1B">
              <w:rPr>
                <w:rFonts w:ascii="Arial" w:eastAsia="Tahoma" w:hAnsi="Arial" w:cs="Arial"/>
                <w:sz w:val="20"/>
                <w:szCs w:val="20"/>
              </w:rPr>
              <w:t xml:space="preserve"> </w:t>
            </w:r>
            <w:r w:rsidR="000037FB">
              <w:rPr>
                <w:rFonts w:ascii="Arial" w:eastAsia="Tahoma" w:hAnsi="Arial" w:cs="Arial"/>
                <w:sz w:val="20"/>
                <w:szCs w:val="20"/>
              </w:rPr>
              <w:t>maja</w:t>
            </w:r>
            <w:r w:rsidR="000A00AE">
              <w:rPr>
                <w:rFonts w:ascii="Arial" w:eastAsia="Tahoma" w:hAnsi="Arial" w:cs="Arial"/>
                <w:sz w:val="20"/>
                <w:szCs w:val="20"/>
              </w:rPr>
              <w:t xml:space="preserve"> 2016</w:t>
            </w:r>
            <w:r w:rsidR="00F468CA" w:rsidRPr="00380569">
              <w:rPr>
                <w:rFonts w:ascii="Arial" w:eastAsia="Tahoma" w:hAnsi="Arial" w:cs="Arial"/>
                <w:sz w:val="20"/>
                <w:szCs w:val="20"/>
              </w:rPr>
              <w:t xml:space="preserve"> r</w:t>
            </w:r>
          </w:p>
        </w:tc>
      </w:tr>
    </w:tbl>
    <w:p w:rsidR="00217B82" w:rsidRDefault="00217B82">
      <w:pPr>
        <w:ind w:left="5355" w:firstLine="7"/>
        <w:jc w:val="both"/>
        <w:rPr>
          <w:rFonts w:ascii="Arial" w:hAnsi="Arial" w:cs="Arial"/>
          <w:sz w:val="20"/>
          <w:szCs w:val="20"/>
        </w:rPr>
      </w:pPr>
    </w:p>
    <w:p w:rsidR="00DD4855" w:rsidRPr="00380569" w:rsidRDefault="00DD4855">
      <w:pPr>
        <w:ind w:left="5355" w:firstLine="7"/>
        <w:jc w:val="both"/>
        <w:rPr>
          <w:rFonts w:ascii="Arial" w:hAnsi="Arial" w:cs="Arial"/>
          <w:sz w:val="20"/>
          <w:szCs w:val="20"/>
        </w:rPr>
      </w:pPr>
    </w:p>
    <w:p w:rsidR="00217B82" w:rsidRPr="00380569" w:rsidRDefault="00217B82">
      <w:pPr>
        <w:ind w:left="5355" w:firstLine="7"/>
        <w:jc w:val="both"/>
        <w:rPr>
          <w:rFonts w:ascii="Arial" w:eastAsia="Tahoma" w:hAnsi="Arial" w:cs="Arial"/>
          <w:b/>
          <w:bCs/>
          <w:sz w:val="20"/>
          <w:szCs w:val="20"/>
        </w:rPr>
      </w:pPr>
    </w:p>
    <w:p w:rsidR="00217B82" w:rsidRPr="00380569" w:rsidRDefault="00F468CA">
      <w:pPr>
        <w:ind w:left="5355" w:firstLine="7"/>
        <w:jc w:val="both"/>
        <w:rPr>
          <w:rFonts w:ascii="Arial" w:eastAsia="Tahoma" w:hAnsi="Arial" w:cs="Arial"/>
          <w:b/>
          <w:bCs/>
          <w:sz w:val="20"/>
          <w:szCs w:val="20"/>
        </w:rPr>
      </w:pPr>
      <w:r w:rsidRPr="00380569">
        <w:rPr>
          <w:rFonts w:ascii="Arial" w:eastAsia="Tahoma" w:hAnsi="Arial" w:cs="Arial"/>
          <w:b/>
          <w:bCs/>
          <w:sz w:val="20"/>
          <w:szCs w:val="20"/>
        </w:rPr>
        <w:t>Wszyscy uczestnicy</w:t>
      </w:r>
    </w:p>
    <w:p w:rsidR="00217B82" w:rsidRPr="00380569" w:rsidRDefault="00217B82">
      <w:pPr>
        <w:ind w:left="5355" w:firstLine="7"/>
        <w:jc w:val="both"/>
        <w:rPr>
          <w:rFonts w:ascii="Arial" w:eastAsia="Tahoma" w:hAnsi="Arial" w:cs="Arial"/>
          <w:sz w:val="20"/>
          <w:szCs w:val="20"/>
        </w:rPr>
      </w:pPr>
    </w:p>
    <w:p w:rsidR="00217B82" w:rsidRDefault="00217B82">
      <w:pPr>
        <w:ind w:left="5355" w:firstLine="7"/>
        <w:jc w:val="both"/>
        <w:rPr>
          <w:rFonts w:ascii="Arial" w:eastAsia="Tahoma" w:hAnsi="Arial" w:cs="Arial"/>
          <w:sz w:val="20"/>
          <w:szCs w:val="20"/>
        </w:rPr>
      </w:pPr>
    </w:p>
    <w:p w:rsidR="00DD4855" w:rsidRPr="00380569" w:rsidRDefault="00DD4855">
      <w:pPr>
        <w:ind w:left="5355" w:firstLine="7"/>
        <w:jc w:val="both"/>
        <w:rPr>
          <w:rFonts w:ascii="Arial" w:eastAsia="Tahoma" w:hAnsi="Arial" w:cs="Arial"/>
          <w:sz w:val="20"/>
          <w:szCs w:val="20"/>
        </w:rPr>
      </w:pPr>
    </w:p>
    <w:p w:rsidR="000037FB" w:rsidRPr="000037FB" w:rsidRDefault="00F468CA" w:rsidP="000037FB">
      <w:pPr>
        <w:pStyle w:val="Bezodstpw"/>
        <w:rPr>
          <w:rFonts w:ascii="Arial" w:hAnsi="Arial" w:cs="Arial"/>
          <w:b/>
          <w:sz w:val="20"/>
          <w:szCs w:val="20"/>
        </w:rPr>
      </w:pPr>
      <w:r w:rsidRPr="00380569">
        <w:rPr>
          <w:rFonts w:ascii="Arial" w:eastAsia="Tahoma" w:hAnsi="Arial" w:cs="Arial"/>
          <w:b/>
          <w:bCs/>
          <w:sz w:val="20"/>
          <w:szCs w:val="20"/>
        </w:rPr>
        <w:t xml:space="preserve">Dot.: przetarg nieograniczony </w:t>
      </w:r>
      <w:r w:rsidR="000037FB" w:rsidRPr="000037FB">
        <w:rPr>
          <w:rFonts w:ascii="Arial" w:hAnsi="Arial" w:cs="Arial"/>
          <w:b/>
          <w:sz w:val="20"/>
          <w:szCs w:val="20"/>
        </w:rPr>
        <w:t>DZIERŻAWA ANALIZATORÓW Z DOSTAWĄ TESTÓW, SPRZĘTU ZUŻYWALNEGO ASORTYMENTU DO BADAŃ MIKROBIOLOGICZNYCH, SEROLOGICZNYCH I INNYCH</w:t>
      </w:r>
    </w:p>
    <w:p w:rsidR="00217B82" w:rsidRDefault="00F468CA" w:rsidP="000037FB">
      <w:pPr>
        <w:jc w:val="both"/>
        <w:rPr>
          <w:rFonts w:ascii="Arial" w:eastAsia="Tahoma" w:hAnsi="Arial" w:cs="Arial"/>
          <w:b/>
          <w:bCs/>
          <w:sz w:val="20"/>
          <w:szCs w:val="20"/>
        </w:rPr>
      </w:pPr>
      <w:r w:rsidRPr="00380569">
        <w:rPr>
          <w:rFonts w:ascii="Arial" w:eastAsia="Tahoma" w:hAnsi="Arial" w:cs="Arial"/>
          <w:b/>
          <w:bCs/>
          <w:sz w:val="20"/>
          <w:szCs w:val="20"/>
        </w:rPr>
        <w:t xml:space="preserve">   </w:t>
      </w:r>
    </w:p>
    <w:p w:rsidR="00DD4855" w:rsidRPr="00380569" w:rsidRDefault="00DD4855">
      <w:pPr>
        <w:jc w:val="both"/>
        <w:rPr>
          <w:rFonts w:ascii="Arial" w:eastAsia="Tahoma" w:hAnsi="Arial" w:cs="Arial"/>
          <w:b/>
          <w:bCs/>
          <w:sz w:val="20"/>
          <w:szCs w:val="20"/>
        </w:rPr>
      </w:pPr>
    </w:p>
    <w:p w:rsidR="00205F26" w:rsidRPr="001D2BB7" w:rsidRDefault="00D362EC" w:rsidP="00DD4855">
      <w:pPr>
        <w:jc w:val="both"/>
        <w:rPr>
          <w:rFonts w:ascii="Arial" w:hAnsi="Arial" w:cs="Arial"/>
          <w:b/>
          <w:bCs/>
          <w:sz w:val="22"/>
          <w:szCs w:val="22"/>
        </w:rPr>
      </w:pPr>
      <w:r w:rsidRPr="001D2BB7">
        <w:rPr>
          <w:rFonts w:ascii="Arial" w:hAnsi="Arial" w:cs="Arial"/>
          <w:b/>
          <w:bCs/>
          <w:sz w:val="22"/>
          <w:szCs w:val="22"/>
        </w:rPr>
        <w:t>Pyt 1</w:t>
      </w:r>
      <w:r w:rsidR="00F468CA" w:rsidRPr="001D2BB7">
        <w:rPr>
          <w:rFonts w:ascii="Arial" w:hAnsi="Arial" w:cs="Arial"/>
          <w:b/>
          <w:bCs/>
          <w:sz w:val="22"/>
          <w:szCs w:val="22"/>
        </w:rPr>
        <w:t>:</w:t>
      </w:r>
      <w:r w:rsidRPr="001D2BB7">
        <w:rPr>
          <w:rFonts w:ascii="Arial" w:hAnsi="Arial" w:cs="Arial"/>
          <w:b/>
          <w:bCs/>
          <w:sz w:val="22"/>
          <w:szCs w:val="22"/>
        </w:rPr>
        <w:t xml:space="preserve"> </w:t>
      </w:r>
    </w:p>
    <w:p w:rsidR="000A00AE" w:rsidRPr="001D2BB7" w:rsidRDefault="000A00AE" w:rsidP="00DD4855">
      <w:pPr>
        <w:jc w:val="both"/>
        <w:rPr>
          <w:rFonts w:ascii="Arial" w:hAnsi="Arial" w:cs="Arial"/>
          <w:sz w:val="22"/>
          <w:szCs w:val="22"/>
        </w:rPr>
      </w:pPr>
      <w:r w:rsidRPr="001D2BB7">
        <w:rPr>
          <w:rFonts w:ascii="Arial" w:hAnsi="Arial" w:cs="Arial"/>
          <w:sz w:val="22"/>
          <w:szCs w:val="22"/>
        </w:rPr>
        <w:t>Pakiet 2</w:t>
      </w:r>
      <w:r w:rsidR="000037FB" w:rsidRPr="001D2BB7">
        <w:rPr>
          <w:rFonts w:ascii="Arial" w:hAnsi="Arial" w:cs="Arial"/>
          <w:sz w:val="22"/>
          <w:szCs w:val="22"/>
        </w:rPr>
        <w:t>5 pozycja 9</w:t>
      </w:r>
    </w:p>
    <w:p w:rsidR="000A00AE" w:rsidRPr="001D2BB7" w:rsidRDefault="000A00AE" w:rsidP="00DD4855">
      <w:pPr>
        <w:jc w:val="both"/>
        <w:rPr>
          <w:rFonts w:ascii="Arial" w:hAnsi="Arial" w:cs="Arial"/>
          <w:sz w:val="22"/>
          <w:szCs w:val="22"/>
        </w:rPr>
      </w:pPr>
      <w:r w:rsidRPr="001D2BB7">
        <w:rPr>
          <w:rFonts w:ascii="Arial" w:hAnsi="Arial" w:cs="Arial"/>
          <w:sz w:val="22"/>
          <w:szCs w:val="22"/>
        </w:rPr>
        <w:t xml:space="preserve">Czy </w:t>
      </w:r>
      <w:r w:rsidR="000037FB" w:rsidRPr="001D2BB7">
        <w:rPr>
          <w:rFonts w:ascii="Arial" w:hAnsi="Arial" w:cs="Arial"/>
          <w:sz w:val="22"/>
          <w:szCs w:val="22"/>
        </w:rPr>
        <w:t>Zamawiający dopuści mikrometoda-system kapilarny do OB. Na 150 µl krwi</w:t>
      </w:r>
      <w:r w:rsidRPr="001D2BB7">
        <w:rPr>
          <w:rFonts w:ascii="Arial" w:hAnsi="Arial" w:cs="Arial"/>
          <w:sz w:val="22"/>
          <w:szCs w:val="22"/>
        </w:rPr>
        <w:t>?</w:t>
      </w:r>
    </w:p>
    <w:p w:rsidR="00217B82" w:rsidRPr="001D2BB7" w:rsidRDefault="00D362EC" w:rsidP="00DD4855">
      <w:pPr>
        <w:jc w:val="both"/>
        <w:rPr>
          <w:rFonts w:ascii="Arial" w:hAnsi="Arial" w:cs="Arial"/>
          <w:b/>
          <w:bCs/>
          <w:sz w:val="22"/>
          <w:szCs w:val="22"/>
        </w:rPr>
      </w:pPr>
      <w:r w:rsidRPr="001D2BB7">
        <w:rPr>
          <w:rFonts w:ascii="Arial" w:hAnsi="Arial" w:cs="Arial"/>
          <w:b/>
          <w:bCs/>
          <w:sz w:val="22"/>
          <w:szCs w:val="22"/>
        </w:rPr>
        <w:t>Ad 1</w:t>
      </w:r>
      <w:r w:rsidR="00F468CA" w:rsidRPr="001D2BB7">
        <w:rPr>
          <w:rFonts w:ascii="Arial" w:hAnsi="Arial" w:cs="Arial"/>
          <w:b/>
          <w:bCs/>
          <w:sz w:val="22"/>
          <w:szCs w:val="22"/>
        </w:rPr>
        <w:t xml:space="preserve">: </w:t>
      </w:r>
      <w:r w:rsidR="008B6AB1">
        <w:rPr>
          <w:rFonts w:ascii="Arial" w:hAnsi="Arial" w:cs="Arial"/>
          <w:b/>
          <w:bCs/>
          <w:sz w:val="22"/>
          <w:szCs w:val="22"/>
        </w:rPr>
        <w:t xml:space="preserve">Nie, </w:t>
      </w:r>
      <w:r w:rsidR="008B6AB1">
        <w:rPr>
          <w:rFonts w:ascii="Arial" w:hAnsi="Arial" w:cs="Arial"/>
          <w:b/>
          <w:iCs/>
          <w:sz w:val="22"/>
          <w:szCs w:val="22"/>
        </w:rPr>
        <w:t>z</w:t>
      </w:r>
      <w:r w:rsidR="008B6AB1" w:rsidRPr="00954D85">
        <w:rPr>
          <w:rFonts w:ascii="Arial" w:hAnsi="Arial" w:cs="Arial"/>
          <w:b/>
          <w:iCs/>
          <w:sz w:val="22"/>
          <w:szCs w:val="22"/>
        </w:rPr>
        <w:t>godnie z zapisami zawartymi w SIWZ.</w:t>
      </w:r>
    </w:p>
    <w:p w:rsidR="00217B82" w:rsidRPr="001D2BB7" w:rsidRDefault="00217B82">
      <w:pPr>
        <w:ind w:left="-15" w:firstLine="450"/>
        <w:jc w:val="both"/>
        <w:rPr>
          <w:rFonts w:ascii="Arial" w:eastAsia="Tahoma" w:hAnsi="Arial" w:cs="Arial"/>
          <w:b/>
          <w:bCs/>
          <w:spacing w:val="4"/>
          <w:sz w:val="22"/>
          <w:szCs w:val="22"/>
        </w:rPr>
      </w:pPr>
    </w:p>
    <w:p w:rsidR="00CF6227" w:rsidRPr="001D2BB7" w:rsidRDefault="000A00AE" w:rsidP="00CF6227">
      <w:pPr>
        <w:jc w:val="both"/>
        <w:rPr>
          <w:rFonts w:ascii="Arial" w:hAnsi="Arial" w:cs="Arial"/>
          <w:b/>
          <w:bCs/>
          <w:sz w:val="22"/>
          <w:szCs w:val="22"/>
        </w:rPr>
      </w:pPr>
      <w:r w:rsidRPr="001D2BB7">
        <w:rPr>
          <w:rFonts w:ascii="Arial" w:hAnsi="Arial" w:cs="Arial"/>
          <w:b/>
          <w:bCs/>
          <w:sz w:val="22"/>
          <w:szCs w:val="22"/>
        </w:rPr>
        <w:t xml:space="preserve">Pyt </w:t>
      </w:r>
      <w:r w:rsidR="00CF6227" w:rsidRPr="001D2BB7">
        <w:rPr>
          <w:rFonts w:ascii="Arial" w:hAnsi="Arial" w:cs="Arial"/>
          <w:b/>
          <w:bCs/>
          <w:sz w:val="22"/>
          <w:szCs w:val="22"/>
        </w:rPr>
        <w:t>2</w:t>
      </w:r>
    </w:p>
    <w:p w:rsidR="000A00AE" w:rsidRPr="001D2BB7" w:rsidRDefault="000A00AE" w:rsidP="000A00AE">
      <w:pPr>
        <w:jc w:val="both"/>
        <w:rPr>
          <w:rFonts w:ascii="Arial" w:hAnsi="Arial" w:cs="Arial"/>
          <w:sz w:val="22"/>
          <w:szCs w:val="22"/>
        </w:rPr>
      </w:pPr>
      <w:r w:rsidRPr="001D2BB7">
        <w:rPr>
          <w:rFonts w:ascii="Arial" w:hAnsi="Arial" w:cs="Arial"/>
          <w:sz w:val="22"/>
          <w:szCs w:val="22"/>
        </w:rPr>
        <w:t>Pakiet 2</w:t>
      </w:r>
      <w:r w:rsidR="000037FB" w:rsidRPr="001D2BB7">
        <w:rPr>
          <w:rFonts w:ascii="Arial" w:hAnsi="Arial" w:cs="Arial"/>
          <w:sz w:val="22"/>
          <w:szCs w:val="22"/>
        </w:rPr>
        <w:t>5</w:t>
      </w:r>
      <w:r w:rsidRPr="001D2BB7">
        <w:rPr>
          <w:rFonts w:ascii="Arial" w:hAnsi="Arial" w:cs="Arial"/>
          <w:sz w:val="22"/>
          <w:szCs w:val="22"/>
        </w:rPr>
        <w:t xml:space="preserve"> pozycja </w:t>
      </w:r>
      <w:r w:rsidR="000037FB" w:rsidRPr="001D2BB7">
        <w:rPr>
          <w:rFonts w:ascii="Arial" w:hAnsi="Arial" w:cs="Arial"/>
          <w:sz w:val="22"/>
          <w:szCs w:val="22"/>
        </w:rPr>
        <w:t>1</w:t>
      </w:r>
      <w:r w:rsidRPr="001D2BB7">
        <w:rPr>
          <w:rFonts w:ascii="Arial" w:hAnsi="Arial" w:cs="Arial"/>
          <w:sz w:val="22"/>
          <w:szCs w:val="22"/>
        </w:rPr>
        <w:t>3</w:t>
      </w:r>
    </w:p>
    <w:p w:rsidR="000A00AE" w:rsidRPr="001D2BB7" w:rsidRDefault="000037FB" w:rsidP="000A00AE">
      <w:pPr>
        <w:jc w:val="both"/>
        <w:rPr>
          <w:rFonts w:ascii="Arial" w:hAnsi="Arial" w:cs="Arial"/>
          <w:sz w:val="22"/>
          <w:szCs w:val="22"/>
        </w:rPr>
      </w:pPr>
      <w:r w:rsidRPr="001D2BB7">
        <w:rPr>
          <w:rFonts w:ascii="Arial" w:hAnsi="Arial" w:cs="Arial"/>
          <w:sz w:val="22"/>
          <w:szCs w:val="22"/>
        </w:rPr>
        <w:t>Czy Z</w:t>
      </w:r>
      <w:r w:rsidR="000A00AE" w:rsidRPr="001D2BB7">
        <w:rPr>
          <w:rFonts w:ascii="Arial" w:hAnsi="Arial" w:cs="Arial"/>
          <w:sz w:val="22"/>
          <w:szCs w:val="22"/>
        </w:rPr>
        <w:t xml:space="preserve">amawiający dopuści </w:t>
      </w:r>
      <w:r w:rsidRPr="001D2BB7">
        <w:rPr>
          <w:rFonts w:ascii="Arial" w:hAnsi="Arial" w:cs="Arial"/>
          <w:sz w:val="22"/>
          <w:szCs w:val="22"/>
        </w:rPr>
        <w:t>pipety Pasteura, poj. użytkowa 4,5</w:t>
      </w:r>
      <w:r w:rsidR="004A7AA6" w:rsidRPr="001D2BB7">
        <w:rPr>
          <w:rFonts w:ascii="Arial" w:hAnsi="Arial" w:cs="Arial"/>
          <w:sz w:val="22"/>
          <w:szCs w:val="22"/>
        </w:rPr>
        <w:t xml:space="preserve"> </w:t>
      </w:r>
      <w:r w:rsidRPr="001D2BB7">
        <w:rPr>
          <w:rFonts w:ascii="Arial" w:hAnsi="Arial" w:cs="Arial"/>
          <w:sz w:val="22"/>
          <w:szCs w:val="22"/>
        </w:rPr>
        <w:t>ml, dł. 145 mm, z podziałką do 1</w:t>
      </w:r>
      <w:r w:rsidR="004A7AA6" w:rsidRPr="001D2BB7">
        <w:rPr>
          <w:rFonts w:ascii="Arial" w:hAnsi="Arial" w:cs="Arial"/>
          <w:sz w:val="22"/>
          <w:szCs w:val="22"/>
        </w:rPr>
        <w:t xml:space="preserve"> </w:t>
      </w:r>
      <w:r w:rsidRPr="001D2BB7">
        <w:rPr>
          <w:rFonts w:ascii="Arial" w:hAnsi="Arial" w:cs="Arial"/>
          <w:sz w:val="22"/>
          <w:szCs w:val="22"/>
        </w:rPr>
        <w:t>ml l</w:t>
      </w:r>
      <w:r w:rsidRPr="001D2BB7">
        <w:rPr>
          <w:rFonts w:ascii="Arial" w:hAnsi="Arial" w:cs="Arial"/>
          <w:b/>
          <w:sz w:val="22"/>
          <w:szCs w:val="22"/>
          <w:u w:val="single"/>
        </w:rPr>
        <w:t>ub</w:t>
      </w:r>
      <w:r w:rsidRPr="001D2BB7">
        <w:rPr>
          <w:rFonts w:ascii="Arial" w:hAnsi="Arial" w:cs="Arial"/>
          <w:sz w:val="22"/>
          <w:szCs w:val="22"/>
        </w:rPr>
        <w:t xml:space="preserve"> pipety Pasteura, poj. </w:t>
      </w:r>
      <w:r w:rsidR="004A7AA6" w:rsidRPr="001D2BB7">
        <w:rPr>
          <w:rFonts w:ascii="Arial" w:hAnsi="Arial" w:cs="Arial"/>
          <w:sz w:val="22"/>
          <w:szCs w:val="22"/>
        </w:rPr>
        <w:t>uż</w:t>
      </w:r>
      <w:r w:rsidRPr="001D2BB7">
        <w:rPr>
          <w:rFonts w:ascii="Arial" w:hAnsi="Arial" w:cs="Arial"/>
          <w:sz w:val="22"/>
          <w:szCs w:val="22"/>
        </w:rPr>
        <w:t>ytkowa 6,5 ml, dł. 155 mm, z podziałką do 3 ml?</w:t>
      </w:r>
      <w:r w:rsidR="000A00AE" w:rsidRPr="001D2BB7">
        <w:rPr>
          <w:rFonts w:ascii="Arial" w:hAnsi="Arial" w:cs="Arial"/>
          <w:sz w:val="22"/>
          <w:szCs w:val="22"/>
        </w:rPr>
        <w:t>?</w:t>
      </w:r>
    </w:p>
    <w:p w:rsidR="00CF6227" w:rsidRPr="001D2BB7" w:rsidRDefault="00CF6227" w:rsidP="00CF6227">
      <w:pPr>
        <w:widowControl/>
        <w:suppressAutoHyphens w:val="0"/>
        <w:jc w:val="both"/>
        <w:rPr>
          <w:rFonts w:ascii="Arial" w:hAnsi="Arial" w:cs="Arial"/>
          <w:b/>
          <w:bCs/>
          <w:sz w:val="22"/>
          <w:szCs w:val="22"/>
        </w:rPr>
      </w:pPr>
      <w:r w:rsidRPr="001D2BB7">
        <w:rPr>
          <w:rFonts w:ascii="Arial" w:hAnsi="Arial" w:cs="Arial"/>
          <w:b/>
          <w:bCs/>
          <w:sz w:val="22"/>
          <w:szCs w:val="22"/>
        </w:rPr>
        <w:t>Ad 2:</w:t>
      </w:r>
      <w:r w:rsidR="007873C3" w:rsidRPr="001D2BB7">
        <w:rPr>
          <w:rFonts w:ascii="Arial" w:hAnsi="Arial" w:cs="Arial"/>
          <w:b/>
          <w:bCs/>
          <w:sz w:val="22"/>
          <w:szCs w:val="22"/>
        </w:rPr>
        <w:t xml:space="preserve"> </w:t>
      </w:r>
      <w:r w:rsidR="008B6AB1">
        <w:rPr>
          <w:rFonts w:ascii="Arial" w:hAnsi="Arial" w:cs="Arial"/>
          <w:b/>
          <w:bCs/>
          <w:sz w:val="22"/>
          <w:szCs w:val="22"/>
        </w:rPr>
        <w:t xml:space="preserve">Nie, </w:t>
      </w:r>
      <w:r w:rsidR="008B6AB1">
        <w:rPr>
          <w:rFonts w:ascii="Arial" w:hAnsi="Arial" w:cs="Arial"/>
          <w:b/>
          <w:iCs/>
          <w:sz w:val="22"/>
          <w:szCs w:val="22"/>
        </w:rPr>
        <w:t>z</w:t>
      </w:r>
      <w:r w:rsidR="008B6AB1" w:rsidRPr="00954D85">
        <w:rPr>
          <w:rFonts w:ascii="Arial" w:hAnsi="Arial" w:cs="Arial"/>
          <w:b/>
          <w:iCs/>
          <w:sz w:val="22"/>
          <w:szCs w:val="22"/>
        </w:rPr>
        <w:t>godnie z zapisami zawartymi w SIWZ.</w:t>
      </w:r>
    </w:p>
    <w:p w:rsidR="00CF6227" w:rsidRPr="001D2BB7" w:rsidRDefault="00CF6227" w:rsidP="00CF6227">
      <w:pPr>
        <w:widowControl/>
        <w:suppressAutoHyphens w:val="0"/>
        <w:jc w:val="both"/>
        <w:rPr>
          <w:rFonts w:ascii="Arial" w:hAnsi="Arial" w:cs="Arial"/>
          <w:bCs/>
          <w:sz w:val="22"/>
          <w:szCs w:val="22"/>
        </w:rPr>
      </w:pPr>
    </w:p>
    <w:p w:rsidR="00CF6227" w:rsidRPr="001D2BB7" w:rsidRDefault="00CF6227" w:rsidP="00CF6227">
      <w:pPr>
        <w:widowControl/>
        <w:suppressAutoHyphens w:val="0"/>
        <w:jc w:val="both"/>
        <w:rPr>
          <w:rFonts w:ascii="Arial" w:hAnsi="Arial" w:cs="Arial"/>
          <w:b/>
          <w:color w:val="000000"/>
          <w:sz w:val="22"/>
          <w:szCs w:val="22"/>
        </w:rPr>
      </w:pPr>
      <w:r w:rsidRPr="001D2BB7">
        <w:rPr>
          <w:rFonts w:ascii="Arial" w:hAnsi="Arial" w:cs="Arial"/>
          <w:b/>
          <w:color w:val="000000"/>
          <w:sz w:val="22"/>
          <w:szCs w:val="22"/>
        </w:rPr>
        <w:t xml:space="preserve">Pyt 3: </w:t>
      </w:r>
    </w:p>
    <w:p w:rsidR="000A00AE" w:rsidRPr="001D2BB7" w:rsidRDefault="004A7AA6" w:rsidP="000A00AE">
      <w:pPr>
        <w:jc w:val="both"/>
        <w:rPr>
          <w:rFonts w:ascii="Arial" w:hAnsi="Arial" w:cs="Arial"/>
          <w:sz w:val="22"/>
          <w:szCs w:val="22"/>
        </w:rPr>
      </w:pPr>
      <w:r w:rsidRPr="001D2BB7">
        <w:rPr>
          <w:rFonts w:ascii="Arial" w:hAnsi="Arial" w:cs="Arial"/>
          <w:sz w:val="22"/>
          <w:szCs w:val="22"/>
        </w:rPr>
        <w:t>Projekt umowy</w:t>
      </w:r>
    </w:p>
    <w:p w:rsidR="000A00AE" w:rsidRPr="001D2BB7" w:rsidRDefault="000A00AE" w:rsidP="000A00AE">
      <w:pPr>
        <w:jc w:val="both"/>
        <w:rPr>
          <w:rFonts w:ascii="Arial" w:hAnsi="Arial" w:cs="Arial"/>
          <w:sz w:val="22"/>
          <w:szCs w:val="22"/>
        </w:rPr>
      </w:pPr>
      <w:r w:rsidRPr="001D2BB7">
        <w:rPr>
          <w:rFonts w:ascii="Arial" w:hAnsi="Arial" w:cs="Arial"/>
          <w:sz w:val="22"/>
          <w:szCs w:val="22"/>
        </w:rPr>
        <w:t xml:space="preserve">Czy </w:t>
      </w:r>
      <w:r w:rsidR="004A7AA6" w:rsidRPr="001D2BB7">
        <w:rPr>
          <w:rFonts w:ascii="Arial" w:hAnsi="Arial" w:cs="Arial"/>
          <w:sz w:val="22"/>
          <w:szCs w:val="22"/>
        </w:rPr>
        <w:t>Zamawiający wyrazi zgodę, aby w trakcie trwania umowy na dostawę odczynników Wykonawca miał możliwość sprzedaży zamiennika o takich samych lub lepszych właściwościach od zaoferowanego, wskutek zaprzestania produkcji lub wycofania przez producenta? Jeśli tak, to czy Zamawiający doda do projektu umowy zapis przewidujący tak</w:t>
      </w:r>
      <w:r w:rsidR="009C6671">
        <w:rPr>
          <w:rFonts w:ascii="Arial" w:hAnsi="Arial" w:cs="Arial"/>
          <w:sz w:val="22"/>
          <w:szCs w:val="22"/>
        </w:rPr>
        <w:t>a sytuację i np. możliwość aneks</w:t>
      </w:r>
      <w:r w:rsidR="004A7AA6" w:rsidRPr="001D2BB7">
        <w:rPr>
          <w:rFonts w:ascii="Arial" w:hAnsi="Arial" w:cs="Arial"/>
          <w:sz w:val="22"/>
          <w:szCs w:val="22"/>
        </w:rPr>
        <w:t>owania umowy?</w:t>
      </w:r>
    </w:p>
    <w:p w:rsidR="008B6AB1" w:rsidRPr="008B6AB1" w:rsidRDefault="007873C3" w:rsidP="008B6AB1">
      <w:pPr>
        <w:widowControl/>
        <w:suppressAutoHyphens w:val="0"/>
        <w:jc w:val="both"/>
        <w:rPr>
          <w:rFonts w:ascii="Arial" w:hAnsi="Arial" w:cs="Arial"/>
          <w:b/>
          <w:color w:val="000000"/>
          <w:sz w:val="22"/>
          <w:szCs w:val="22"/>
        </w:rPr>
      </w:pPr>
      <w:r w:rsidRPr="001D2BB7">
        <w:rPr>
          <w:rFonts w:ascii="Arial" w:hAnsi="Arial" w:cs="Arial"/>
          <w:b/>
          <w:color w:val="000000"/>
          <w:sz w:val="22"/>
          <w:szCs w:val="22"/>
        </w:rPr>
        <w:t xml:space="preserve">Ad 3: </w:t>
      </w:r>
      <w:r w:rsidR="008B6AB1">
        <w:rPr>
          <w:rFonts w:ascii="Arial" w:hAnsi="Arial" w:cs="Arial"/>
          <w:b/>
          <w:color w:val="000000"/>
          <w:sz w:val="22"/>
          <w:szCs w:val="22"/>
        </w:rPr>
        <w:t>Tak, Zamawiający doda zapis do umowy</w:t>
      </w:r>
      <w:r w:rsidR="00B12A4E">
        <w:rPr>
          <w:rFonts w:ascii="Arial" w:hAnsi="Arial" w:cs="Arial"/>
          <w:b/>
          <w:color w:val="000000"/>
          <w:sz w:val="22"/>
          <w:szCs w:val="22"/>
        </w:rPr>
        <w:t xml:space="preserve"> (§4 ust. 6)</w:t>
      </w:r>
      <w:r w:rsidR="008B6AB1">
        <w:rPr>
          <w:rFonts w:ascii="Arial" w:hAnsi="Arial" w:cs="Arial"/>
          <w:b/>
          <w:color w:val="000000"/>
          <w:sz w:val="22"/>
          <w:szCs w:val="22"/>
        </w:rPr>
        <w:t>, ale pod warunkiem dostarczenia Zamawiającemu pisma od producenta potwierdzającego zaprzestanie produkcji                 lub wycofanie odczynnika w trakcie trwania umowy.</w:t>
      </w:r>
    </w:p>
    <w:p w:rsidR="007873C3" w:rsidRPr="001D2BB7" w:rsidRDefault="007873C3" w:rsidP="00CF6227">
      <w:pPr>
        <w:widowControl/>
        <w:suppressAutoHyphens w:val="0"/>
        <w:jc w:val="both"/>
        <w:rPr>
          <w:rFonts w:ascii="Arial" w:hAnsi="Arial" w:cs="Arial"/>
          <w:b/>
          <w:color w:val="000000"/>
          <w:sz w:val="22"/>
          <w:szCs w:val="22"/>
        </w:rPr>
      </w:pPr>
    </w:p>
    <w:p w:rsidR="007873C3" w:rsidRPr="001D2BB7" w:rsidRDefault="007873C3" w:rsidP="00CF6227">
      <w:pPr>
        <w:widowControl/>
        <w:suppressAutoHyphens w:val="0"/>
        <w:jc w:val="both"/>
        <w:rPr>
          <w:rFonts w:ascii="Arial" w:hAnsi="Arial" w:cs="Arial"/>
          <w:color w:val="000000"/>
          <w:sz w:val="22"/>
          <w:szCs w:val="22"/>
        </w:rPr>
      </w:pPr>
    </w:p>
    <w:p w:rsidR="00CF6227" w:rsidRPr="001D2BB7" w:rsidRDefault="00CF6227" w:rsidP="00CF6227">
      <w:pPr>
        <w:widowControl/>
        <w:suppressAutoHyphens w:val="0"/>
        <w:jc w:val="both"/>
        <w:rPr>
          <w:rFonts w:ascii="Arial" w:hAnsi="Arial" w:cs="Arial"/>
          <w:b/>
          <w:sz w:val="22"/>
          <w:szCs w:val="22"/>
        </w:rPr>
      </w:pPr>
      <w:r w:rsidRPr="001D2BB7">
        <w:rPr>
          <w:rFonts w:ascii="Arial" w:hAnsi="Arial" w:cs="Arial"/>
          <w:b/>
          <w:sz w:val="22"/>
          <w:szCs w:val="22"/>
        </w:rPr>
        <w:t>Pyt 4:</w:t>
      </w:r>
    </w:p>
    <w:p w:rsidR="000A00AE" w:rsidRPr="001D2BB7" w:rsidRDefault="004A7AA6" w:rsidP="000A00AE">
      <w:pPr>
        <w:jc w:val="both"/>
        <w:rPr>
          <w:rFonts w:ascii="Arial" w:hAnsi="Arial" w:cs="Arial"/>
          <w:sz w:val="22"/>
          <w:szCs w:val="22"/>
        </w:rPr>
      </w:pPr>
      <w:r w:rsidRPr="001D2BB7">
        <w:rPr>
          <w:rFonts w:ascii="Arial" w:hAnsi="Arial" w:cs="Arial"/>
          <w:sz w:val="22"/>
          <w:szCs w:val="22"/>
        </w:rPr>
        <w:t>Pakiet 7</w:t>
      </w:r>
      <w:r w:rsidR="000A00AE" w:rsidRPr="001D2BB7">
        <w:rPr>
          <w:rFonts w:ascii="Arial" w:hAnsi="Arial" w:cs="Arial"/>
          <w:sz w:val="22"/>
          <w:szCs w:val="22"/>
        </w:rPr>
        <w:t xml:space="preserve"> </w:t>
      </w:r>
    </w:p>
    <w:p w:rsidR="000A00AE" w:rsidRPr="001D2BB7" w:rsidRDefault="000A00AE" w:rsidP="000A00AE">
      <w:pPr>
        <w:jc w:val="both"/>
        <w:rPr>
          <w:rFonts w:ascii="Arial" w:hAnsi="Arial" w:cs="Arial"/>
          <w:sz w:val="22"/>
          <w:szCs w:val="22"/>
        </w:rPr>
      </w:pPr>
      <w:r w:rsidRPr="001D2BB7">
        <w:rPr>
          <w:rFonts w:ascii="Arial" w:hAnsi="Arial" w:cs="Arial"/>
          <w:sz w:val="22"/>
          <w:szCs w:val="22"/>
        </w:rPr>
        <w:t xml:space="preserve">Czy </w:t>
      </w:r>
      <w:r w:rsidR="004A7AA6" w:rsidRPr="001D2BB7">
        <w:rPr>
          <w:rFonts w:ascii="Arial" w:hAnsi="Arial" w:cs="Arial"/>
          <w:sz w:val="22"/>
          <w:szCs w:val="22"/>
        </w:rPr>
        <w:t xml:space="preserve">w związku ze specyfiką asortymentową niezbędną do wykonania badań z zakresu serologii immunotransfuzjologicznej Zamawiający dopuści możliwość dostaw wszystkich odczynników wg </w:t>
      </w:r>
      <w:r w:rsidR="004A7AA6" w:rsidRPr="001D2BB7">
        <w:rPr>
          <w:rFonts w:ascii="Arial" w:hAnsi="Arial" w:cs="Arial"/>
          <w:sz w:val="22"/>
          <w:szCs w:val="22"/>
        </w:rPr>
        <w:lastRenderedPageBreak/>
        <w:t>harmonogramu dostaw z możliwością dostaw pilnych w terminie 48h?</w:t>
      </w:r>
    </w:p>
    <w:p w:rsidR="007873C3" w:rsidRPr="001D2BB7" w:rsidRDefault="007873C3" w:rsidP="00CF6227">
      <w:pPr>
        <w:widowControl/>
        <w:suppressAutoHyphens w:val="0"/>
        <w:jc w:val="both"/>
        <w:rPr>
          <w:rFonts w:ascii="Arial" w:hAnsi="Arial" w:cs="Arial"/>
          <w:b/>
          <w:bCs/>
          <w:sz w:val="22"/>
          <w:szCs w:val="22"/>
        </w:rPr>
      </w:pPr>
      <w:r w:rsidRPr="001D2BB7">
        <w:rPr>
          <w:rFonts w:ascii="Arial" w:hAnsi="Arial" w:cs="Arial"/>
          <w:b/>
          <w:sz w:val="22"/>
          <w:szCs w:val="22"/>
        </w:rPr>
        <w:t xml:space="preserve">Ad 4: </w:t>
      </w:r>
      <w:r w:rsidR="007342D0">
        <w:rPr>
          <w:rFonts w:ascii="Arial" w:hAnsi="Arial" w:cs="Arial"/>
          <w:b/>
          <w:sz w:val="22"/>
          <w:szCs w:val="22"/>
        </w:rPr>
        <w:t xml:space="preserve">Zamawiający wyraża zgodę. </w:t>
      </w:r>
    </w:p>
    <w:p w:rsidR="006819B8" w:rsidRPr="001D2BB7" w:rsidRDefault="006819B8" w:rsidP="00CF6227">
      <w:pPr>
        <w:widowControl/>
        <w:suppressAutoHyphens w:val="0"/>
        <w:jc w:val="both"/>
        <w:rPr>
          <w:rFonts w:ascii="Arial" w:hAnsi="Arial" w:cs="Arial"/>
          <w:b/>
          <w:bCs/>
          <w:sz w:val="22"/>
          <w:szCs w:val="22"/>
        </w:rPr>
      </w:pPr>
    </w:p>
    <w:p w:rsidR="004A7AA6" w:rsidRPr="001D2BB7" w:rsidRDefault="004A7AA6" w:rsidP="00CF6227">
      <w:pPr>
        <w:widowControl/>
        <w:suppressAutoHyphens w:val="0"/>
        <w:jc w:val="both"/>
        <w:rPr>
          <w:rFonts w:ascii="Arial" w:hAnsi="Arial" w:cs="Arial"/>
          <w:b/>
          <w:bCs/>
          <w:sz w:val="22"/>
          <w:szCs w:val="22"/>
        </w:rPr>
      </w:pPr>
    </w:p>
    <w:p w:rsidR="00CF6227" w:rsidRPr="001D2BB7" w:rsidRDefault="00CF6227" w:rsidP="00CF6227">
      <w:pPr>
        <w:widowControl/>
        <w:suppressAutoHyphens w:val="0"/>
        <w:jc w:val="both"/>
        <w:rPr>
          <w:rFonts w:ascii="Arial" w:hAnsi="Arial" w:cs="Arial"/>
          <w:b/>
          <w:sz w:val="22"/>
          <w:szCs w:val="22"/>
        </w:rPr>
      </w:pPr>
      <w:r w:rsidRPr="001D2BB7">
        <w:rPr>
          <w:rFonts w:ascii="Arial" w:hAnsi="Arial" w:cs="Arial"/>
          <w:b/>
          <w:sz w:val="22"/>
          <w:szCs w:val="22"/>
        </w:rPr>
        <w:t>Pyt 5:</w:t>
      </w:r>
      <w:r w:rsidR="007873C3" w:rsidRPr="001D2BB7">
        <w:rPr>
          <w:rFonts w:ascii="Arial" w:hAnsi="Arial" w:cs="Arial"/>
          <w:b/>
          <w:sz w:val="22"/>
          <w:szCs w:val="22"/>
        </w:rPr>
        <w:t xml:space="preserve"> </w:t>
      </w:r>
    </w:p>
    <w:p w:rsidR="004A7AA6" w:rsidRPr="001D2BB7" w:rsidRDefault="004A7AA6" w:rsidP="004A7AA6">
      <w:pPr>
        <w:jc w:val="both"/>
        <w:rPr>
          <w:rFonts w:ascii="Arial" w:hAnsi="Arial" w:cs="Arial"/>
          <w:sz w:val="22"/>
          <w:szCs w:val="22"/>
        </w:rPr>
      </w:pPr>
      <w:r w:rsidRPr="001D2BB7">
        <w:rPr>
          <w:rFonts w:ascii="Arial" w:hAnsi="Arial" w:cs="Arial"/>
          <w:sz w:val="22"/>
          <w:szCs w:val="22"/>
        </w:rPr>
        <w:t>Projekt umowy</w:t>
      </w:r>
    </w:p>
    <w:p w:rsidR="004A7AA6" w:rsidRPr="001D2BB7" w:rsidRDefault="004A7AA6" w:rsidP="004A7AA6">
      <w:pPr>
        <w:jc w:val="both"/>
        <w:rPr>
          <w:rFonts w:ascii="Arial" w:hAnsi="Arial" w:cs="Arial"/>
          <w:sz w:val="22"/>
          <w:szCs w:val="22"/>
        </w:rPr>
      </w:pPr>
      <w:r w:rsidRPr="001D2BB7">
        <w:rPr>
          <w:rFonts w:ascii="Arial" w:hAnsi="Arial" w:cs="Arial"/>
          <w:sz w:val="22"/>
          <w:szCs w:val="22"/>
        </w:rPr>
        <w:t>Czy Zamawiający dopuści termin załatwienia reklamacji wynoszący 14 dni, co wynika z procedury producenta oraz jego siedzibą poza granicami RP?</w:t>
      </w:r>
    </w:p>
    <w:p w:rsidR="007873C3" w:rsidRDefault="007873C3" w:rsidP="00CF6227">
      <w:pPr>
        <w:widowControl/>
        <w:suppressAutoHyphens w:val="0"/>
        <w:jc w:val="both"/>
        <w:rPr>
          <w:rFonts w:ascii="Arial" w:hAnsi="Arial" w:cs="Arial"/>
          <w:b/>
          <w:sz w:val="22"/>
          <w:szCs w:val="22"/>
        </w:rPr>
      </w:pPr>
      <w:r w:rsidRPr="001D2BB7">
        <w:rPr>
          <w:rFonts w:ascii="Arial" w:hAnsi="Arial" w:cs="Arial"/>
          <w:b/>
          <w:sz w:val="22"/>
          <w:szCs w:val="22"/>
        </w:rPr>
        <w:t xml:space="preserve">Ad 5: </w:t>
      </w:r>
      <w:r w:rsidR="007342D0">
        <w:rPr>
          <w:rFonts w:ascii="Arial" w:hAnsi="Arial" w:cs="Arial"/>
          <w:b/>
          <w:sz w:val="22"/>
          <w:szCs w:val="22"/>
        </w:rPr>
        <w:t xml:space="preserve">Nie, </w:t>
      </w:r>
      <w:r w:rsidR="007342D0">
        <w:rPr>
          <w:rFonts w:ascii="Arial" w:hAnsi="Arial" w:cs="Arial"/>
          <w:b/>
          <w:iCs/>
          <w:sz w:val="22"/>
          <w:szCs w:val="22"/>
        </w:rPr>
        <w:t>z</w:t>
      </w:r>
      <w:r w:rsidR="00954D85" w:rsidRPr="00954D85">
        <w:rPr>
          <w:rFonts w:ascii="Arial" w:hAnsi="Arial" w:cs="Arial"/>
          <w:b/>
          <w:iCs/>
          <w:sz w:val="22"/>
          <w:szCs w:val="22"/>
        </w:rPr>
        <w:t>godnie z zapisami zawartymi w SIWZ.</w:t>
      </w:r>
    </w:p>
    <w:p w:rsidR="001D2BB7" w:rsidRPr="001D2BB7" w:rsidRDefault="001D2BB7" w:rsidP="00CF6227">
      <w:pPr>
        <w:widowControl/>
        <w:suppressAutoHyphens w:val="0"/>
        <w:jc w:val="both"/>
        <w:rPr>
          <w:rFonts w:ascii="Arial" w:hAnsi="Arial" w:cs="Arial"/>
          <w:sz w:val="22"/>
          <w:szCs w:val="22"/>
        </w:rPr>
      </w:pPr>
    </w:p>
    <w:p w:rsidR="004A7AA6" w:rsidRPr="001D2BB7" w:rsidRDefault="003E519B" w:rsidP="004A7AA6">
      <w:pPr>
        <w:widowControl/>
        <w:suppressAutoHyphens w:val="0"/>
        <w:jc w:val="both"/>
        <w:rPr>
          <w:rFonts w:ascii="Arial" w:hAnsi="Arial" w:cs="Arial"/>
          <w:b/>
          <w:sz w:val="22"/>
          <w:szCs w:val="22"/>
        </w:rPr>
      </w:pPr>
      <w:r w:rsidRPr="001D2BB7">
        <w:rPr>
          <w:rFonts w:ascii="Arial" w:hAnsi="Arial" w:cs="Arial"/>
          <w:b/>
          <w:sz w:val="22"/>
          <w:szCs w:val="22"/>
        </w:rPr>
        <w:t>Pyt 6</w:t>
      </w:r>
      <w:r w:rsidR="004A7AA6" w:rsidRPr="001D2BB7">
        <w:rPr>
          <w:rFonts w:ascii="Arial" w:hAnsi="Arial" w:cs="Arial"/>
          <w:b/>
          <w:sz w:val="22"/>
          <w:szCs w:val="22"/>
        </w:rPr>
        <w:t xml:space="preserve">: </w:t>
      </w:r>
    </w:p>
    <w:p w:rsidR="004A7AA6" w:rsidRPr="001D2BB7" w:rsidRDefault="004A7AA6" w:rsidP="004A7AA6">
      <w:pPr>
        <w:jc w:val="both"/>
        <w:rPr>
          <w:rFonts w:ascii="Arial" w:hAnsi="Arial" w:cs="Arial"/>
          <w:sz w:val="22"/>
          <w:szCs w:val="22"/>
        </w:rPr>
      </w:pPr>
      <w:r w:rsidRPr="001D2BB7">
        <w:rPr>
          <w:rFonts w:ascii="Arial" w:hAnsi="Arial" w:cs="Arial"/>
          <w:sz w:val="22"/>
          <w:szCs w:val="22"/>
        </w:rPr>
        <w:t xml:space="preserve">Pakiet 7 </w:t>
      </w:r>
    </w:p>
    <w:p w:rsidR="004A7AA6" w:rsidRPr="001D2BB7" w:rsidRDefault="004A7AA6" w:rsidP="004A7AA6">
      <w:pPr>
        <w:pStyle w:val="Akapitzlist"/>
        <w:widowControl/>
        <w:suppressAutoHyphens w:val="0"/>
        <w:ind w:left="0"/>
        <w:jc w:val="both"/>
        <w:rPr>
          <w:rFonts w:ascii="Arial" w:hAnsi="Arial" w:cs="Arial"/>
          <w:sz w:val="22"/>
          <w:szCs w:val="22"/>
        </w:rPr>
      </w:pPr>
      <w:r w:rsidRPr="001D2BB7">
        <w:rPr>
          <w:rFonts w:ascii="Arial" w:hAnsi="Arial" w:cs="Arial"/>
          <w:sz w:val="22"/>
          <w:szCs w:val="22"/>
        </w:rPr>
        <w:t xml:space="preserve">Prosimy o doprecyzowanie czy w pakiecie 7 zał. 2 w nazwie kolumny 3. „Przewidywana ilość sztuk w ciągu 24 miesięcy” Zamawiający ma na myśli </w:t>
      </w:r>
      <w:r w:rsidRPr="001D2BB7">
        <w:rPr>
          <w:rFonts w:ascii="Arial" w:hAnsi="Arial" w:cs="Arial"/>
          <w:b/>
          <w:bCs/>
          <w:sz w:val="22"/>
          <w:szCs w:val="22"/>
          <w:u w:val="single"/>
        </w:rPr>
        <w:t>ilość sztuk</w:t>
      </w:r>
      <w:r w:rsidRPr="001D2BB7">
        <w:rPr>
          <w:rFonts w:ascii="Arial" w:hAnsi="Arial" w:cs="Arial"/>
          <w:sz w:val="22"/>
          <w:szCs w:val="22"/>
        </w:rPr>
        <w:t xml:space="preserve"> kart i innych odczynników czy też pod nazwą </w:t>
      </w:r>
      <w:r w:rsidRPr="001D2BB7">
        <w:rPr>
          <w:rFonts w:ascii="Arial" w:hAnsi="Arial" w:cs="Arial"/>
          <w:b/>
          <w:bCs/>
          <w:sz w:val="22"/>
          <w:szCs w:val="22"/>
          <w:u w:val="single"/>
        </w:rPr>
        <w:t>ilość sztuk</w:t>
      </w:r>
      <w:r w:rsidRPr="001D2BB7">
        <w:rPr>
          <w:rFonts w:ascii="Arial" w:hAnsi="Arial" w:cs="Arial"/>
          <w:sz w:val="22"/>
          <w:szCs w:val="22"/>
        </w:rPr>
        <w:t xml:space="preserve"> Zamawiający ma na myśli </w:t>
      </w:r>
      <w:r w:rsidRPr="001D2BB7">
        <w:rPr>
          <w:rFonts w:ascii="Arial" w:hAnsi="Arial" w:cs="Arial"/>
          <w:b/>
          <w:bCs/>
          <w:sz w:val="22"/>
          <w:szCs w:val="22"/>
          <w:u w:val="single"/>
        </w:rPr>
        <w:t>ilość badań</w:t>
      </w:r>
      <w:r w:rsidRPr="001D2BB7">
        <w:rPr>
          <w:rFonts w:ascii="Arial" w:hAnsi="Arial" w:cs="Arial"/>
          <w:sz w:val="22"/>
          <w:szCs w:val="22"/>
        </w:rPr>
        <w:t>?</w:t>
      </w:r>
    </w:p>
    <w:p w:rsidR="004A7AA6" w:rsidRPr="001D2BB7" w:rsidRDefault="001D2BB7" w:rsidP="004A7AA6">
      <w:pPr>
        <w:widowControl/>
        <w:suppressAutoHyphens w:val="0"/>
        <w:jc w:val="both"/>
        <w:rPr>
          <w:rFonts w:ascii="Arial" w:hAnsi="Arial" w:cs="Arial"/>
          <w:b/>
          <w:bCs/>
          <w:sz w:val="22"/>
          <w:szCs w:val="22"/>
        </w:rPr>
      </w:pPr>
      <w:r>
        <w:rPr>
          <w:rFonts w:ascii="Arial" w:hAnsi="Arial" w:cs="Arial"/>
          <w:b/>
          <w:sz w:val="22"/>
          <w:szCs w:val="22"/>
        </w:rPr>
        <w:t>Ad 6</w:t>
      </w:r>
      <w:r w:rsidR="004A7AA6" w:rsidRPr="001D2BB7">
        <w:rPr>
          <w:rFonts w:ascii="Arial" w:hAnsi="Arial" w:cs="Arial"/>
          <w:b/>
          <w:sz w:val="22"/>
          <w:szCs w:val="22"/>
        </w:rPr>
        <w:t xml:space="preserve">: </w:t>
      </w:r>
      <w:r w:rsidR="007342D0">
        <w:rPr>
          <w:rFonts w:ascii="Arial" w:hAnsi="Arial" w:cs="Arial"/>
          <w:b/>
          <w:sz w:val="22"/>
          <w:szCs w:val="22"/>
        </w:rPr>
        <w:t>Zamawiający ma na myśli ilość badań.</w:t>
      </w:r>
    </w:p>
    <w:p w:rsidR="004A7AA6" w:rsidRPr="001D2BB7" w:rsidRDefault="004A7AA6" w:rsidP="00CF6227">
      <w:pPr>
        <w:widowControl/>
        <w:suppressAutoHyphens w:val="0"/>
        <w:jc w:val="both"/>
        <w:rPr>
          <w:rFonts w:ascii="Arial" w:hAnsi="Arial" w:cs="Arial"/>
          <w:sz w:val="22"/>
          <w:szCs w:val="22"/>
        </w:rPr>
      </w:pPr>
    </w:p>
    <w:p w:rsidR="003E519B" w:rsidRPr="001D2BB7" w:rsidRDefault="003E519B" w:rsidP="003E519B">
      <w:pPr>
        <w:widowControl/>
        <w:suppressAutoHyphens w:val="0"/>
        <w:jc w:val="both"/>
        <w:rPr>
          <w:rFonts w:ascii="Arial" w:hAnsi="Arial" w:cs="Arial"/>
          <w:b/>
          <w:sz w:val="22"/>
          <w:szCs w:val="22"/>
        </w:rPr>
      </w:pPr>
      <w:r w:rsidRPr="001D2BB7">
        <w:rPr>
          <w:rFonts w:ascii="Arial" w:hAnsi="Arial" w:cs="Arial"/>
          <w:b/>
          <w:sz w:val="22"/>
          <w:szCs w:val="22"/>
        </w:rPr>
        <w:t xml:space="preserve">Pyt 7: </w:t>
      </w:r>
    </w:p>
    <w:p w:rsidR="003E519B" w:rsidRPr="001D2BB7" w:rsidRDefault="003E519B" w:rsidP="00140503">
      <w:pPr>
        <w:jc w:val="both"/>
        <w:rPr>
          <w:rFonts w:ascii="Arial" w:hAnsi="Arial" w:cs="Arial"/>
          <w:sz w:val="22"/>
          <w:szCs w:val="22"/>
        </w:rPr>
      </w:pPr>
      <w:r w:rsidRPr="001D2BB7">
        <w:rPr>
          <w:rFonts w:ascii="Arial" w:hAnsi="Arial" w:cs="Arial"/>
          <w:sz w:val="22"/>
          <w:szCs w:val="22"/>
        </w:rPr>
        <w:t>Pakiet 8</w:t>
      </w:r>
      <w:r w:rsidR="00140503" w:rsidRPr="001D2BB7">
        <w:rPr>
          <w:rFonts w:ascii="Arial" w:hAnsi="Arial" w:cs="Arial"/>
          <w:sz w:val="22"/>
          <w:szCs w:val="22"/>
        </w:rPr>
        <w:t>, w</w:t>
      </w:r>
      <w:r w:rsidRPr="001D2BB7">
        <w:rPr>
          <w:rFonts w:ascii="Arial" w:hAnsi="Arial" w:cs="Arial"/>
          <w:sz w:val="22"/>
          <w:szCs w:val="22"/>
        </w:rPr>
        <w:t>ymagania dodatkowe – dołączyć karty charakterystyki substancji niebezpiecznych.</w:t>
      </w:r>
    </w:p>
    <w:p w:rsidR="003E519B" w:rsidRPr="007342D0" w:rsidRDefault="003E519B" w:rsidP="003E519B">
      <w:pPr>
        <w:widowControl/>
        <w:suppressAutoHyphens w:val="0"/>
        <w:jc w:val="both"/>
        <w:rPr>
          <w:rFonts w:ascii="Arial" w:hAnsi="Arial" w:cs="Arial"/>
          <w:sz w:val="22"/>
          <w:szCs w:val="22"/>
          <w:u w:val="single"/>
        </w:rPr>
      </w:pPr>
      <w:r w:rsidRPr="001D2BB7">
        <w:rPr>
          <w:rFonts w:ascii="Arial" w:hAnsi="Arial" w:cs="Arial"/>
          <w:sz w:val="22"/>
          <w:szCs w:val="22"/>
        </w:rPr>
        <w:t>W związku z Rozporządzeniem Ministra Zdrowia z dnia 13 listopada 2007 w sprawie karty charakterystyki (Dz. U. 2007 nr 215 poz. 1588) oraz Rozporządzeniem Ministra Zdrowia z dnia 28 września 2005 roku w sprawie wykazu substancji niebezpiecznych wraz z ich klasyfikacją i oznakowaniem (Dz. U. nr 201 poz.1674 z dnia 14 października 2005 roku), zapisami ustawy z dnia 11 stycznia 2011r. o substancjach i preparatach chemicznych i Dyrektywa Parlamentu Europejskiego i Rady 2008/112/WE z dni</w:t>
      </w:r>
      <w:r w:rsidR="00140503" w:rsidRPr="001D2BB7">
        <w:rPr>
          <w:rFonts w:ascii="Arial" w:hAnsi="Arial" w:cs="Arial"/>
          <w:sz w:val="22"/>
          <w:szCs w:val="22"/>
        </w:rPr>
        <w:t>a 16 grudnia 2008 roku zmieniają</w:t>
      </w:r>
      <w:r w:rsidRPr="001D2BB7">
        <w:rPr>
          <w:rFonts w:ascii="Arial" w:hAnsi="Arial" w:cs="Arial"/>
          <w:sz w:val="22"/>
          <w:szCs w:val="22"/>
        </w:rPr>
        <w:t>ca dyrektywy Rady 76/68/EWG, 88/378/EWG, Dyrektywy 2000/53/WE, 2002/96</w:t>
      </w:r>
      <w:r w:rsidR="00140503" w:rsidRPr="001D2BB7">
        <w:rPr>
          <w:rFonts w:ascii="Arial" w:hAnsi="Arial" w:cs="Arial"/>
          <w:sz w:val="22"/>
          <w:szCs w:val="22"/>
        </w:rPr>
        <w:t xml:space="preserve">/WE i 2004/42/WE Parlamentu europejskiego i Rady w celu dostosowania ich do rozporządzenia nr (WE) 1272/2008 w sprawie klasyfikacji, oznakowania i pakowania substancji i mieszanin (Dz. Urz. UE L 345 z 23 grudnia 2008 roku) </w:t>
      </w:r>
      <w:r w:rsidR="00140503" w:rsidRPr="007342D0">
        <w:rPr>
          <w:rFonts w:ascii="Arial" w:hAnsi="Arial" w:cs="Arial"/>
          <w:sz w:val="22"/>
          <w:szCs w:val="22"/>
          <w:u w:val="single"/>
        </w:rPr>
        <w:t xml:space="preserve">wnosimy o dopuszczenie, aby dla wyrobów objętych niniejsza ustawą, dla których zgodnie </w:t>
      </w:r>
      <w:r w:rsidR="007342D0" w:rsidRPr="007342D0">
        <w:rPr>
          <w:rFonts w:ascii="Arial" w:hAnsi="Arial" w:cs="Arial"/>
          <w:sz w:val="22"/>
          <w:szCs w:val="22"/>
          <w:u w:val="single"/>
        </w:rPr>
        <w:t xml:space="preserve">    </w:t>
      </w:r>
      <w:r w:rsidR="00140503" w:rsidRPr="007342D0">
        <w:rPr>
          <w:rFonts w:ascii="Arial" w:hAnsi="Arial" w:cs="Arial"/>
          <w:sz w:val="22"/>
          <w:szCs w:val="22"/>
          <w:u w:val="single"/>
        </w:rPr>
        <w:t>z obowiązującymi przepisami nie wydaje się karty charakterystyki substancji niebezpiecznej. Wykonawca złożył stosow</w:t>
      </w:r>
      <w:r w:rsidR="007342D0" w:rsidRPr="007342D0">
        <w:rPr>
          <w:rFonts w:ascii="Arial" w:hAnsi="Arial" w:cs="Arial"/>
          <w:sz w:val="22"/>
          <w:szCs w:val="22"/>
          <w:u w:val="single"/>
        </w:rPr>
        <w:t>ne oświadczenie wraz z ofertą, c</w:t>
      </w:r>
      <w:r w:rsidR="00140503" w:rsidRPr="007342D0">
        <w:rPr>
          <w:rFonts w:ascii="Arial" w:hAnsi="Arial" w:cs="Arial"/>
          <w:sz w:val="22"/>
          <w:szCs w:val="22"/>
          <w:u w:val="single"/>
        </w:rPr>
        <w:t>o będzie zgodne z obowiązującymi przepisami w tym zakresie.</w:t>
      </w:r>
    </w:p>
    <w:p w:rsidR="003E519B" w:rsidRPr="001D2BB7" w:rsidRDefault="001D2BB7" w:rsidP="003E519B">
      <w:pPr>
        <w:widowControl/>
        <w:suppressAutoHyphens w:val="0"/>
        <w:jc w:val="both"/>
        <w:rPr>
          <w:rFonts w:ascii="Arial" w:hAnsi="Arial" w:cs="Arial"/>
          <w:b/>
          <w:bCs/>
          <w:sz w:val="22"/>
          <w:szCs w:val="22"/>
        </w:rPr>
      </w:pPr>
      <w:r>
        <w:rPr>
          <w:rFonts w:ascii="Arial" w:hAnsi="Arial" w:cs="Arial"/>
          <w:b/>
          <w:sz w:val="22"/>
          <w:szCs w:val="22"/>
        </w:rPr>
        <w:t>Ad 7</w:t>
      </w:r>
      <w:r w:rsidR="003E519B" w:rsidRPr="001D2BB7">
        <w:rPr>
          <w:rFonts w:ascii="Arial" w:hAnsi="Arial" w:cs="Arial"/>
          <w:b/>
          <w:sz w:val="22"/>
          <w:szCs w:val="22"/>
        </w:rPr>
        <w:t xml:space="preserve">: </w:t>
      </w:r>
      <w:r w:rsidR="007342D0">
        <w:rPr>
          <w:rFonts w:ascii="Arial" w:hAnsi="Arial" w:cs="Arial"/>
          <w:b/>
          <w:sz w:val="22"/>
          <w:szCs w:val="22"/>
        </w:rPr>
        <w:t>Zamawiający wyraża zgodę.</w:t>
      </w:r>
    </w:p>
    <w:p w:rsidR="003E519B" w:rsidRPr="001D2BB7" w:rsidRDefault="003E519B" w:rsidP="00CF6227">
      <w:pPr>
        <w:widowControl/>
        <w:suppressAutoHyphens w:val="0"/>
        <w:jc w:val="both"/>
        <w:rPr>
          <w:rFonts w:ascii="Arial" w:hAnsi="Arial" w:cs="Arial"/>
          <w:sz w:val="22"/>
          <w:szCs w:val="22"/>
        </w:rPr>
      </w:pPr>
    </w:p>
    <w:p w:rsidR="00140503" w:rsidRPr="001D2BB7" w:rsidRDefault="00140503" w:rsidP="00140503">
      <w:pPr>
        <w:widowControl/>
        <w:suppressAutoHyphens w:val="0"/>
        <w:jc w:val="both"/>
        <w:rPr>
          <w:rFonts w:ascii="Arial" w:hAnsi="Arial" w:cs="Arial"/>
          <w:b/>
          <w:sz w:val="22"/>
          <w:szCs w:val="22"/>
        </w:rPr>
      </w:pPr>
      <w:r w:rsidRPr="001D2BB7">
        <w:rPr>
          <w:rFonts w:ascii="Arial" w:hAnsi="Arial" w:cs="Arial"/>
          <w:b/>
          <w:sz w:val="22"/>
          <w:szCs w:val="22"/>
        </w:rPr>
        <w:t xml:space="preserve">Pyt 8: </w:t>
      </w:r>
    </w:p>
    <w:p w:rsidR="00140503" w:rsidRPr="001D2BB7" w:rsidRDefault="00140503" w:rsidP="00140503">
      <w:pPr>
        <w:jc w:val="both"/>
        <w:rPr>
          <w:rFonts w:ascii="Arial" w:hAnsi="Arial" w:cs="Arial"/>
          <w:sz w:val="22"/>
          <w:szCs w:val="22"/>
        </w:rPr>
      </w:pPr>
      <w:r w:rsidRPr="001D2BB7">
        <w:rPr>
          <w:rFonts w:ascii="Arial" w:hAnsi="Arial" w:cs="Arial"/>
          <w:sz w:val="22"/>
          <w:szCs w:val="22"/>
        </w:rPr>
        <w:t>Projekt umowy §5 ust. 1 pkt. 1 i 3</w:t>
      </w:r>
    </w:p>
    <w:p w:rsidR="00140503" w:rsidRPr="001D2BB7" w:rsidRDefault="00140503" w:rsidP="00140503">
      <w:pPr>
        <w:widowControl/>
        <w:suppressAutoHyphens w:val="0"/>
        <w:jc w:val="both"/>
        <w:rPr>
          <w:rFonts w:ascii="Arial" w:hAnsi="Arial" w:cs="Arial"/>
          <w:sz w:val="22"/>
          <w:szCs w:val="22"/>
        </w:rPr>
      </w:pPr>
      <w:r w:rsidRPr="001D2BB7">
        <w:rPr>
          <w:rFonts w:ascii="Arial" w:hAnsi="Arial" w:cs="Arial"/>
          <w:sz w:val="22"/>
          <w:szCs w:val="22"/>
        </w:rPr>
        <w:t>Wnioskujemy o zmianę zapisu dotyczącego sposobu naliczania kar umownych na procentowe określenie kar umownych od wartości wynagrodzenia netto.</w:t>
      </w:r>
    </w:p>
    <w:p w:rsidR="00140503" w:rsidRPr="001D2BB7" w:rsidRDefault="00140503" w:rsidP="00140503">
      <w:pPr>
        <w:widowControl/>
        <w:suppressAutoHyphens w:val="0"/>
        <w:jc w:val="both"/>
        <w:rPr>
          <w:rFonts w:ascii="Arial" w:hAnsi="Arial" w:cs="Arial"/>
          <w:sz w:val="22"/>
          <w:szCs w:val="22"/>
        </w:rPr>
      </w:pPr>
      <w:r w:rsidRPr="001D2BB7">
        <w:rPr>
          <w:rFonts w:ascii="Arial" w:hAnsi="Arial" w:cs="Arial"/>
          <w:sz w:val="22"/>
          <w:szCs w:val="22"/>
        </w:rPr>
        <w:t>Wykonawca powinien być karany od wartości świadczenia, a nie od podatku jaki ma obowiązek uiścić. Zastosowanie jako podstawy do wyliczania kar umownych wartości netto nie jest wyliczanie kary częściowo od wartości podatku VAT, Co tym samym potencjalnie n</w:t>
      </w:r>
      <w:r w:rsidR="00C47A93" w:rsidRPr="001D2BB7">
        <w:rPr>
          <w:rFonts w:ascii="Arial" w:hAnsi="Arial" w:cs="Arial"/>
          <w:sz w:val="22"/>
          <w:szCs w:val="22"/>
        </w:rPr>
        <w:t>ie prowadzi do nierówności pomię</w:t>
      </w:r>
      <w:r w:rsidRPr="001D2BB7">
        <w:rPr>
          <w:rFonts w:ascii="Arial" w:hAnsi="Arial" w:cs="Arial"/>
          <w:sz w:val="22"/>
          <w:szCs w:val="22"/>
        </w:rPr>
        <w:t xml:space="preserve">dzy wykonawcami (wykonawcy zagraniczni oferują przedmiot zamówienia ze stawką VAT 0%). </w:t>
      </w:r>
      <w:r w:rsidR="00C47A93" w:rsidRPr="001D2BB7">
        <w:rPr>
          <w:rFonts w:ascii="Arial" w:hAnsi="Arial" w:cs="Arial"/>
          <w:sz w:val="22"/>
          <w:szCs w:val="22"/>
        </w:rPr>
        <w:t>Kary umowne od wartości świadczenia brutto obejmują wartość podatku VAT, natomiast zagranicznego konkurenta już nie. Podobnie będzie kiedy ofertę złoży wykonawca zwolniony z podatku VAT.</w:t>
      </w:r>
    </w:p>
    <w:p w:rsidR="00140503" w:rsidRPr="001D2BB7" w:rsidRDefault="001D2BB7" w:rsidP="00140503">
      <w:pPr>
        <w:widowControl/>
        <w:suppressAutoHyphens w:val="0"/>
        <w:jc w:val="both"/>
        <w:rPr>
          <w:rFonts w:ascii="Arial" w:hAnsi="Arial" w:cs="Arial"/>
          <w:b/>
          <w:bCs/>
          <w:sz w:val="22"/>
          <w:szCs w:val="22"/>
        </w:rPr>
      </w:pPr>
      <w:r>
        <w:rPr>
          <w:rFonts w:ascii="Arial" w:hAnsi="Arial" w:cs="Arial"/>
          <w:b/>
          <w:sz w:val="22"/>
          <w:szCs w:val="22"/>
        </w:rPr>
        <w:t>Ad 8</w:t>
      </w:r>
      <w:r w:rsidR="00140503" w:rsidRPr="001D2BB7">
        <w:rPr>
          <w:rFonts w:ascii="Arial" w:hAnsi="Arial" w:cs="Arial"/>
          <w:b/>
          <w:sz w:val="22"/>
          <w:szCs w:val="22"/>
        </w:rPr>
        <w:t xml:space="preserve">: </w:t>
      </w:r>
      <w:r w:rsidR="00954D85">
        <w:rPr>
          <w:rFonts w:ascii="Arial" w:hAnsi="Arial" w:cs="Arial"/>
          <w:b/>
          <w:sz w:val="22"/>
          <w:szCs w:val="22"/>
        </w:rPr>
        <w:t xml:space="preserve">Zamawiający zmieni zapis w umowie. </w:t>
      </w:r>
    </w:p>
    <w:p w:rsidR="008A0DBA" w:rsidRPr="001D2BB7" w:rsidRDefault="008A0DBA">
      <w:pPr>
        <w:jc w:val="both"/>
        <w:rPr>
          <w:rFonts w:ascii="Arial" w:hAnsi="Arial" w:cs="Arial"/>
          <w:sz w:val="22"/>
          <w:szCs w:val="22"/>
        </w:rPr>
      </w:pPr>
    </w:p>
    <w:p w:rsidR="00C47A93" w:rsidRPr="001D2BB7" w:rsidRDefault="00C47A93" w:rsidP="00C47A93">
      <w:pPr>
        <w:widowControl/>
        <w:suppressAutoHyphens w:val="0"/>
        <w:jc w:val="both"/>
        <w:rPr>
          <w:rFonts w:ascii="Arial" w:hAnsi="Arial" w:cs="Arial"/>
          <w:b/>
          <w:sz w:val="22"/>
          <w:szCs w:val="22"/>
        </w:rPr>
      </w:pPr>
      <w:r w:rsidRPr="001D2BB7">
        <w:rPr>
          <w:rFonts w:ascii="Arial" w:hAnsi="Arial" w:cs="Arial"/>
          <w:b/>
          <w:sz w:val="22"/>
          <w:szCs w:val="22"/>
        </w:rPr>
        <w:t xml:space="preserve">Pyt 9: </w:t>
      </w:r>
    </w:p>
    <w:p w:rsidR="00C47A93" w:rsidRPr="001D2BB7" w:rsidRDefault="00C47A93" w:rsidP="00C47A93">
      <w:pPr>
        <w:jc w:val="both"/>
        <w:rPr>
          <w:rFonts w:ascii="Arial" w:hAnsi="Arial" w:cs="Arial"/>
          <w:sz w:val="22"/>
          <w:szCs w:val="22"/>
        </w:rPr>
      </w:pPr>
      <w:r w:rsidRPr="001D2BB7">
        <w:rPr>
          <w:rFonts w:ascii="Arial" w:hAnsi="Arial" w:cs="Arial"/>
          <w:sz w:val="22"/>
          <w:szCs w:val="22"/>
        </w:rPr>
        <w:t>Pakiet 8 poz. 8</w:t>
      </w:r>
    </w:p>
    <w:p w:rsidR="00C47A93" w:rsidRPr="001D2BB7" w:rsidRDefault="00C47A93" w:rsidP="00C47A93">
      <w:pPr>
        <w:widowControl/>
        <w:suppressAutoHyphens w:val="0"/>
        <w:jc w:val="both"/>
        <w:rPr>
          <w:rFonts w:ascii="Arial" w:hAnsi="Arial" w:cs="Arial"/>
          <w:sz w:val="22"/>
          <w:szCs w:val="22"/>
        </w:rPr>
      </w:pPr>
      <w:r w:rsidRPr="001D2BB7">
        <w:rPr>
          <w:rFonts w:ascii="Arial" w:hAnsi="Arial" w:cs="Arial"/>
          <w:sz w:val="22"/>
          <w:szCs w:val="22"/>
        </w:rPr>
        <w:t>Czy Zamawiający dopuści możliwość zaoferowania zamiast odczynnika monoklonalnego anty-Fya, jako zamiennika odczynnika poliklonalnego anty-Fya?</w:t>
      </w:r>
    </w:p>
    <w:p w:rsidR="00C47A93" w:rsidRPr="001D2BB7" w:rsidRDefault="00C47A93" w:rsidP="00C47A93">
      <w:pPr>
        <w:widowControl/>
        <w:suppressAutoHyphens w:val="0"/>
        <w:jc w:val="both"/>
        <w:rPr>
          <w:rFonts w:ascii="Arial" w:hAnsi="Arial" w:cs="Arial"/>
          <w:sz w:val="22"/>
          <w:szCs w:val="22"/>
        </w:rPr>
      </w:pPr>
      <w:r w:rsidRPr="001D2BB7">
        <w:rPr>
          <w:rFonts w:ascii="Arial" w:hAnsi="Arial" w:cs="Arial"/>
          <w:sz w:val="22"/>
          <w:szCs w:val="22"/>
        </w:rPr>
        <w:t xml:space="preserve">Jeżeli wskazany wyżej odczynnik monoklonalny anty-Fya ma służyć do codziennej kontroli krwinek wzorcowych do wykrywania przeciwciał, to bez znaczenia dla Zamawiającego jest to, czy wykona </w:t>
      </w:r>
      <w:r w:rsidRPr="001D2BB7">
        <w:rPr>
          <w:rFonts w:ascii="Arial" w:hAnsi="Arial" w:cs="Arial"/>
          <w:sz w:val="22"/>
          <w:szCs w:val="22"/>
        </w:rPr>
        <w:lastRenderedPageBreak/>
        <w:t>badania odczynnikiem monoklonalnym czy poliklonalnym, tym bardziej że zgodnie z aktualnie obowiązującymi wytycznymi IHiT w Warszawie zaleca się wykonywanie kontroli za pomocą odczynnika anty-Fya (brak wzmianki, czy jest to odczynnik monoklonalny, czy poliklonalny.)</w:t>
      </w:r>
    </w:p>
    <w:p w:rsidR="00C47A93" w:rsidRDefault="001D2BB7" w:rsidP="00C47A93">
      <w:pPr>
        <w:widowControl/>
        <w:suppressAutoHyphens w:val="0"/>
        <w:jc w:val="both"/>
        <w:rPr>
          <w:rFonts w:ascii="Arial" w:hAnsi="Arial" w:cs="Arial"/>
          <w:b/>
          <w:bCs/>
          <w:sz w:val="22"/>
          <w:szCs w:val="22"/>
        </w:rPr>
      </w:pPr>
      <w:r>
        <w:rPr>
          <w:rFonts w:ascii="Arial" w:hAnsi="Arial" w:cs="Arial"/>
          <w:b/>
          <w:sz w:val="22"/>
          <w:szCs w:val="22"/>
        </w:rPr>
        <w:t>Ad 9</w:t>
      </w:r>
      <w:r w:rsidR="00C47A93" w:rsidRPr="001D2BB7">
        <w:rPr>
          <w:rFonts w:ascii="Arial" w:hAnsi="Arial" w:cs="Arial"/>
          <w:b/>
          <w:sz w:val="22"/>
          <w:szCs w:val="22"/>
        </w:rPr>
        <w:t xml:space="preserve">: </w:t>
      </w:r>
      <w:r w:rsidR="007342D0">
        <w:rPr>
          <w:rFonts w:ascii="Arial" w:hAnsi="Arial" w:cs="Arial"/>
          <w:b/>
          <w:sz w:val="22"/>
          <w:szCs w:val="22"/>
        </w:rPr>
        <w:t>Zamawiający wyraża zgodę.</w:t>
      </w:r>
    </w:p>
    <w:p w:rsidR="001D2BB7" w:rsidRPr="001D2BB7" w:rsidRDefault="001D2BB7" w:rsidP="00C47A93">
      <w:pPr>
        <w:widowControl/>
        <w:suppressAutoHyphens w:val="0"/>
        <w:jc w:val="both"/>
        <w:rPr>
          <w:rFonts w:ascii="Arial" w:hAnsi="Arial" w:cs="Arial"/>
          <w:b/>
          <w:bCs/>
          <w:sz w:val="22"/>
          <w:szCs w:val="22"/>
        </w:rPr>
      </w:pPr>
    </w:p>
    <w:p w:rsidR="00C47A93" w:rsidRPr="001D2BB7" w:rsidRDefault="001D2BB7" w:rsidP="00C47A93">
      <w:pPr>
        <w:widowControl/>
        <w:suppressAutoHyphens w:val="0"/>
        <w:jc w:val="both"/>
        <w:rPr>
          <w:rFonts w:ascii="Arial" w:hAnsi="Arial" w:cs="Arial"/>
          <w:b/>
          <w:sz w:val="22"/>
          <w:szCs w:val="22"/>
        </w:rPr>
      </w:pPr>
      <w:r>
        <w:rPr>
          <w:rFonts w:ascii="Arial" w:hAnsi="Arial" w:cs="Arial"/>
          <w:b/>
          <w:sz w:val="22"/>
          <w:szCs w:val="22"/>
        </w:rPr>
        <w:t>Pyt 10</w:t>
      </w:r>
      <w:r w:rsidR="00C47A93" w:rsidRPr="001D2BB7">
        <w:rPr>
          <w:rFonts w:ascii="Arial" w:hAnsi="Arial" w:cs="Arial"/>
          <w:b/>
          <w:sz w:val="22"/>
          <w:szCs w:val="22"/>
        </w:rPr>
        <w:t xml:space="preserve">: </w:t>
      </w:r>
    </w:p>
    <w:p w:rsidR="00C47A93" w:rsidRPr="001D2BB7" w:rsidRDefault="00C47A93" w:rsidP="00C47A93">
      <w:pPr>
        <w:jc w:val="both"/>
        <w:rPr>
          <w:rFonts w:ascii="Arial" w:hAnsi="Arial" w:cs="Arial"/>
          <w:sz w:val="22"/>
          <w:szCs w:val="22"/>
        </w:rPr>
      </w:pPr>
      <w:r w:rsidRPr="001D2BB7">
        <w:rPr>
          <w:rFonts w:ascii="Arial" w:hAnsi="Arial" w:cs="Arial"/>
          <w:sz w:val="22"/>
          <w:szCs w:val="22"/>
        </w:rPr>
        <w:t>Pakiet 8 poz. 10</w:t>
      </w:r>
    </w:p>
    <w:p w:rsidR="00C47A93" w:rsidRPr="001D2BB7" w:rsidRDefault="00C47A93" w:rsidP="00C47A93">
      <w:pPr>
        <w:widowControl/>
        <w:suppressAutoHyphens w:val="0"/>
        <w:jc w:val="both"/>
        <w:rPr>
          <w:rFonts w:ascii="Arial" w:hAnsi="Arial" w:cs="Arial"/>
          <w:sz w:val="22"/>
          <w:szCs w:val="22"/>
        </w:rPr>
      </w:pPr>
      <w:r w:rsidRPr="001D2BB7">
        <w:rPr>
          <w:rFonts w:ascii="Arial" w:hAnsi="Arial" w:cs="Arial"/>
          <w:sz w:val="22"/>
          <w:szCs w:val="22"/>
        </w:rPr>
        <w:t>Czy Zamawiający dopuści możliwość zaoferowania odczynnika standard anty-D mikro w opakowaniach 4x5ml w ilości 5 opakowań stabilnego po otwarciu buteleczki do końca okresu ważności odczynnika?</w:t>
      </w:r>
    </w:p>
    <w:p w:rsidR="00C47A93" w:rsidRPr="001D2BB7" w:rsidRDefault="001D2BB7" w:rsidP="00C47A93">
      <w:pPr>
        <w:widowControl/>
        <w:suppressAutoHyphens w:val="0"/>
        <w:jc w:val="both"/>
        <w:rPr>
          <w:rFonts w:ascii="Arial" w:hAnsi="Arial" w:cs="Arial"/>
          <w:b/>
          <w:bCs/>
          <w:sz w:val="22"/>
          <w:szCs w:val="22"/>
        </w:rPr>
      </w:pPr>
      <w:r>
        <w:rPr>
          <w:rFonts w:ascii="Arial" w:hAnsi="Arial" w:cs="Arial"/>
          <w:b/>
          <w:sz w:val="22"/>
          <w:szCs w:val="22"/>
        </w:rPr>
        <w:t>Ad 10</w:t>
      </w:r>
      <w:r w:rsidR="00C47A93" w:rsidRPr="001D2BB7">
        <w:rPr>
          <w:rFonts w:ascii="Arial" w:hAnsi="Arial" w:cs="Arial"/>
          <w:b/>
          <w:sz w:val="22"/>
          <w:szCs w:val="22"/>
        </w:rPr>
        <w:t xml:space="preserve">: </w:t>
      </w:r>
      <w:r w:rsidR="007342D0">
        <w:rPr>
          <w:rFonts w:ascii="Arial" w:hAnsi="Arial" w:cs="Arial"/>
          <w:b/>
          <w:sz w:val="22"/>
          <w:szCs w:val="22"/>
        </w:rPr>
        <w:t xml:space="preserve">Nie, </w:t>
      </w:r>
      <w:r w:rsidR="007342D0">
        <w:rPr>
          <w:rFonts w:ascii="Arial" w:hAnsi="Arial" w:cs="Arial"/>
          <w:b/>
          <w:iCs/>
          <w:sz w:val="22"/>
          <w:szCs w:val="22"/>
        </w:rPr>
        <w:t>z</w:t>
      </w:r>
      <w:r w:rsidR="007342D0" w:rsidRPr="00954D85">
        <w:rPr>
          <w:rFonts w:ascii="Arial" w:hAnsi="Arial" w:cs="Arial"/>
          <w:b/>
          <w:iCs/>
          <w:sz w:val="22"/>
          <w:szCs w:val="22"/>
        </w:rPr>
        <w:t>godnie z zapisami zawartymi w SIWZ.</w:t>
      </w:r>
    </w:p>
    <w:p w:rsidR="00C47A93" w:rsidRPr="001D2BB7" w:rsidRDefault="00C47A93">
      <w:pPr>
        <w:jc w:val="both"/>
        <w:rPr>
          <w:rFonts w:ascii="Arial" w:hAnsi="Arial" w:cs="Arial"/>
          <w:sz w:val="22"/>
          <w:szCs w:val="22"/>
        </w:rPr>
      </w:pPr>
    </w:p>
    <w:p w:rsidR="00C47A93" w:rsidRPr="001D2BB7" w:rsidRDefault="001D2BB7" w:rsidP="00C47A93">
      <w:pPr>
        <w:widowControl/>
        <w:suppressAutoHyphens w:val="0"/>
        <w:jc w:val="both"/>
        <w:rPr>
          <w:rFonts w:ascii="Arial" w:hAnsi="Arial" w:cs="Arial"/>
          <w:b/>
          <w:sz w:val="22"/>
          <w:szCs w:val="22"/>
        </w:rPr>
      </w:pPr>
      <w:r>
        <w:rPr>
          <w:rFonts w:ascii="Arial" w:hAnsi="Arial" w:cs="Arial"/>
          <w:b/>
          <w:sz w:val="22"/>
          <w:szCs w:val="22"/>
        </w:rPr>
        <w:t>Pyt 11</w:t>
      </w:r>
      <w:r w:rsidR="00C47A93" w:rsidRPr="001D2BB7">
        <w:rPr>
          <w:rFonts w:ascii="Arial" w:hAnsi="Arial" w:cs="Arial"/>
          <w:b/>
          <w:sz w:val="22"/>
          <w:szCs w:val="22"/>
        </w:rPr>
        <w:t xml:space="preserve">: </w:t>
      </w:r>
    </w:p>
    <w:p w:rsidR="00C47A93" w:rsidRPr="001D2BB7" w:rsidRDefault="00C47A93" w:rsidP="00C47A93">
      <w:pPr>
        <w:jc w:val="both"/>
        <w:rPr>
          <w:rFonts w:ascii="Arial" w:hAnsi="Arial" w:cs="Arial"/>
          <w:sz w:val="22"/>
          <w:szCs w:val="22"/>
        </w:rPr>
      </w:pPr>
      <w:r w:rsidRPr="001D2BB7">
        <w:rPr>
          <w:rFonts w:ascii="Arial" w:hAnsi="Arial" w:cs="Arial"/>
          <w:sz w:val="22"/>
          <w:szCs w:val="22"/>
        </w:rPr>
        <w:t xml:space="preserve">Pakiet 9 </w:t>
      </w:r>
    </w:p>
    <w:p w:rsidR="00C47A93" w:rsidRPr="001D2BB7" w:rsidRDefault="00C47A93" w:rsidP="00C47A93">
      <w:pPr>
        <w:jc w:val="both"/>
        <w:rPr>
          <w:rFonts w:ascii="Arial" w:hAnsi="Arial" w:cs="Arial"/>
          <w:sz w:val="22"/>
          <w:szCs w:val="22"/>
        </w:rPr>
      </w:pPr>
      <w:r w:rsidRPr="001D2BB7">
        <w:rPr>
          <w:rFonts w:ascii="Arial" w:hAnsi="Arial" w:cs="Arial"/>
          <w:sz w:val="22"/>
          <w:szCs w:val="22"/>
        </w:rPr>
        <w:t>Czy Zamawiający wymaga zaoferowania zestawu krwi kontrolnej o stężeniu 25-30%?</w:t>
      </w:r>
    </w:p>
    <w:p w:rsidR="00C47A93" w:rsidRPr="001D2BB7" w:rsidRDefault="001D2BB7" w:rsidP="00C47A93">
      <w:pPr>
        <w:widowControl/>
        <w:suppressAutoHyphens w:val="0"/>
        <w:jc w:val="both"/>
        <w:rPr>
          <w:rFonts w:ascii="Arial" w:hAnsi="Arial" w:cs="Arial"/>
          <w:b/>
          <w:bCs/>
          <w:sz w:val="22"/>
          <w:szCs w:val="22"/>
        </w:rPr>
      </w:pPr>
      <w:r>
        <w:rPr>
          <w:rFonts w:ascii="Arial" w:hAnsi="Arial" w:cs="Arial"/>
          <w:b/>
          <w:sz w:val="22"/>
          <w:szCs w:val="22"/>
        </w:rPr>
        <w:t>Ad 11</w:t>
      </w:r>
      <w:r w:rsidR="00C47A93" w:rsidRPr="001D2BB7">
        <w:rPr>
          <w:rFonts w:ascii="Arial" w:hAnsi="Arial" w:cs="Arial"/>
          <w:b/>
          <w:sz w:val="22"/>
          <w:szCs w:val="22"/>
        </w:rPr>
        <w:t xml:space="preserve">: </w:t>
      </w:r>
      <w:r w:rsidR="007342D0">
        <w:rPr>
          <w:rFonts w:ascii="Arial" w:hAnsi="Arial" w:cs="Arial"/>
          <w:b/>
          <w:sz w:val="22"/>
          <w:szCs w:val="22"/>
        </w:rPr>
        <w:t>Zamawiający nie wymaga, ale dopuszcza.</w:t>
      </w:r>
    </w:p>
    <w:p w:rsidR="00C47A93" w:rsidRPr="001D2BB7" w:rsidRDefault="00C47A93">
      <w:pPr>
        <w:jc w:val="both"/>
        <w:rPr>
          <w:rFonts w:ascii="Arial" w:hAnsi="Arial" w:cs="Arial"/>
          <w:sz w:val="22"/>
          <w:szCs w:val="22"/>
        </w:rPr>
      </w:pPr>
    </w:p>
    <w:p w:rsidR="00F04A59" w:rsidRPr="001D2BB7" w:rsidRDefault="001D2BB7" w:rsidP="00F04A59">
      <w:pPr>
        <w:widowControl/>
        <w:suppressAutoHyphens w:val="0"/>
        <w:jc w:val="both"/>
        <w:rPr>
          <w:rFonts w:ascii="Arial" w:hAnsi="Arial" w:cs="Arial"/>
          <w:b/>
          <w:sz w:val="22"/>
          <w:szCs w:val="22"/>
        </w:rPr>
      </w:pPr>
      <w:r>
        <w:rPr>
          <w:rFonts w:ascii="Arial" w:hAnsi="Arial" w:cs="Arial"/>
          <w:b/>
          <w:sz w:val="22"/>
          <w:szCs w:val="22"/>
        </w:rPr>
        <w:t>Pyt 12</w:t>
      </w:r>
      <w:r w:rsidR="00F04A59" w:rsidRPr="001D2BB7">
        <w:rPr>
          <w:rFonts w:ascii="Arial" w:hAnsi="Arial" w:cs="Arial"/>
          <w:b/>
          <w:sz w:val="22"/>
          <w:szCs w:val="22"/>
        </w:rPr>
        <w:t xml:space="preserve">: </w:t>
      </w:r>
    </w:p>
    <w:p w:rsidR="00F04A59" w:rsidRPr="001D2BB7" w:rsidRDefault="00F04A59" w:rsidP="00F04A59">
      <w:pPr>
        <w:jc w:val="both"/>
        <w:rPr>
          <w:rFonts w:ascii="Arial" w:hAnsi="Arial" w:cs="Arial"/>
          <w:sz w:val="22"/>
          <w:szCs w:val="22"/>
        </w:rPr>
      </w:pPr>
      <w:r w:rsidRPr="001D2BB7">
        <w:rPr>
          <w:rFonts w:ascii="Arial" w:hAnsi="Arial" w:cs="Arial"/>
          <w:sz w:val="22"/>
          <w:szCs w:val="22"/>
        </w:rPr>
        <w:t xml:space="preserve">Pakiet 8 i 9 </w:t>
      </w:r>
    </w:p>
    <w:p w:rsidR="00F04A59" w:rsidRPr="001D2BB7" w:rsidRDefault="00F04A59" w:rsidP="00F04A59">
      <w:pPr>
        <w:jc w:val="both"/>
        <w:rPr>
          <w:rFonts w:ascii="Arial" w:hAnsi="Arial" w:cs="Arial"/>
          <w:sz w:val="22"/>
          <w:szCs w:val="22"/>
        </w:rPr>
      </w:pPr>
      <w:r w:rsidRPr="001D2BB7">
        <w:rPr>
          <w:rFonts w:ascii="Arial" w:hAnsi="Arial" w:cs="Arial"/>
          <w:sz w:val="22"/>
          <w:szCs w:val="22"/>
        </w:rPr>
        <w:t>Czy Zamawiający wyrazi zgodę na dostarczenie aktualnych instrukcji użytkowania zaoferowanego asortymentu w języku polskim przy pierwszej dostawie zawierających wszystkie niezbędne do bezpośredniego użytkowania informacje dotyczące magazynowania i przechowywania zaoferowanego asortymentu w formie książkowej, Co pozwoli na obniżenie kosztów realizacji zamówień w zakresie zaoferowanym przez wykonawcę?</w:t>
      </w:r>
    </w:p>
    <w:p w:rsidR="00F04A59" w:rsidRPr="001D2BB7" w:rsidRDefault="001D2BB7" w:rsidP="00F04A59">
      <w:pPr>
        <w:jc w:val="both"/>
        <w:rPr>
          <w:rFonts w:ascii="Arial" w:hAnsi="Arial" w:cs="Arial"/>
          <w:b/>
          <w:bCs/>
          <w:sz w:val="22"/>
          <w:szCs w:val="22"/>
        </w:rPr>
      </w:pPr>
      <w:r>
        <w:rPr>
          <w:rFonts w:ascii="Arial" w:hAnsi="Arial" w:cs="Arial"/>
          <w:b/>
          <w:sz w:val="22"/>
          <w:szCs w:val="22"/>
        </w:rPr>
        <w:t>Ad 12</w:t>
      </w:r>
      <w:r w:rsidR="00F04A59" w:rsidRPr="001D2BB7">
        <w:rPr>
          <w:rFonts w:ascii="Arial" w:hAnsi="Arial" w:cs="Arial"/>
          <w:b/>
          <w:sz w:val="22"/>
          <w:szCs w:val="22"/>
        </w:rPr>
        <w:t xml:space="preserve">: </w:t>
      </w:r>
      <w:r w:rsidR="007342D0">
        <w:rPr>
          <w:rFonts w:ascii="Arial" w:hAnsi="Arial" w:cs="Arial"/>
          <w:b/>
          <w:sz w:val="22"/>
          <w:szCs w:val="22"/>
        </w:rPr>
        <w:t xml:space="preserve">Nie, </w:t>
      </w:r>
      <w:r w:rsidR="007342D0">
        <w:rPr>
          <w:rFonts w:ascii="Arial" w:hAnsi="Arial" w:cs="Arial"/>
          <w:b/>
          <w:iCs/>
          <w:sz w:val="22"/>
          <w:szCs w:val="22"/>
        </w:rPr>
        <w:t>z</w:t>
      </w:r>
      <w:r w:rsidR="007342D0" w:rsidRPr="00954D85">
        <w:rPr>
          <w:rFonts w:ascii="Arial" w:hAnsi="Arial" w:cs="Arial"/>
          <w:b/>
          <w:iCs/>
          <w:sz w:val="22"/>
          <w:szCs w:val="22"/>
        </w:rPr>
        <w:t>godnie z zapisami zawartymi w SIWZ.</w:t>
      </w:r>
    </w:p>
    <w:p w:rsidR="00F04A59" w:rsidRPr="001D2BB7" w:rsidRDefault="00F04A59" w:rsidP="00F04A59">
      <w:pPr>
        <w:jc w:val="both"/>
        <w:rPr>
          <w:rFonts w:ascii="Arial" w:hAnsi="Arial" w:cs="Arial"/>
          <w:b/>
          <w:bCs/>
          <w:sz w:val="22"/>
          <w:szCs w:val="22"/>
        </w:rPr>
      </w:pPr>
    </w:p>
    <w:p w:rsidR="00F04A59" w:rsidRPr="001D2BB7" w:rsidRDefault="001D2BB7" w:rsidP="00F04A59">
      <w:pPr>
        <w:widowControl/>
        <w:suppressAutoHyphens w:val="0"/>
        <w:jc w:val="both"/>
        <w:rPr>
          <w:rFonts w:ascii="Arial" w:hAnsi="Arial" w:cs="Arial"/>
          <w:b/>
          <w:sz w:val="22"/>
          <w:szCs w:val="22"/>
        </w:rPr>
      </w:pPr>
      <w:r>
        <w:rPr>
          <w:rFonts w:ascii="Arial" w:hAnsi="Arial" w:cs="Arial"/>
          <w:b/>
          <w:sz w:val="22"/>
          <w:szCs w:val="22"/>
        </w:rPr>
        <w:t>Pyt 13</w:t>
      </w:r>
      <w:r w:rsidR="00F04A59" w:rsidRPr="001D2BB7">
        <w:rPr>
          <w:rFonts w:ascii="Arial" w:hAnsi="Arial" w:cs="Arial"/>
          <w:b/>
          <w:sz w:val="22"/>
          <w:szCs w:val="22"/>
        </w:rPr>
        <w:t xml:space="preserve">: </w:t>
      </w:r>
    </w:p>
    <w:p w:rsidR="00F04A59" w:rsidRPr="001D2BB7" w:rsidRDefault="00F04A59" w:rsidP="00F04A59">
      <w:pPr>
        <w:jc w:val="both"/>
        <w:rPr>
          <w:rFonts w:ascii="Arial" w:hAnsi="Arial" w:cs="Arial"/>
          <w:sz w:val="22"/>
          <w:szCs w:val="22"/>
        </w:rPr>
      </w:pPr>
      <w:r w:rsidRPr="001D2BB7">
        <w:rPr>
          <w:rFonts w:ascii="Arial" w:hAnsi="Arial" w:cs="Arial"/>
          <w:sz w:val="22"/>
          <w:szCs w:val="22"/>
        </w:rPr>
        <w:t xml:space="preserve">Pakiet 9 </w:t>
      </w:r>
    </w:p>
    <w:p w:rsidR="00F04A59" w:rsidRPr="001D2BB7" w:rsidRDefault="00F04A59" w:rsidP="00F04A59">
      <w:pPr>
        <w:jc w:val="both"/>
        <w:rPr>
          <w:rFonts w:ascii="Arial" w:hAnsi="Arial" w:cs="Arial"/>
          <w:sz w:val="22"/>
          <w:szCs w:val="22"/>
        </w:rPr>
      </w:pPr>
      <w:r w:rsidRPr="001D2BB7">
        <w:rPr>
          <w:rFonts w:ascii="Arial" w:hAnsi="Arial" w:cs="Arial"/>
          <w:sz w:val="22"/>
          <w:szCs w:val="22"/>
        </w:rPr>
        <w:t>Wnioskujemy o zmianę opisu przedmiotu zamówienia na zgodny z aktualnie obowiązującymi wytycznymi IHiT w Warszawie.</w:t>
      </w:r>
    </w:p>
    <w:p w:rsidR="00F04A59" w:rsidRPr="001D2BB7" w:rsidRDefault="00F04A59" w:rsidP="00F04A59">
      <w:pPr>
        <w:jc w:val="both"/>
        <w:rPr>
          <w:rFonts w:ascii="Arial" w:hAnsi="Arial" w:cs="Arial"/>
          <w:sz w:val="22"/>
          <w:szCs w:val="22"/>
        </w:rPr>
      </w:pPr>
      <w:r w:rsidRPr="001D2BB7">
        <w:rPr>
          <w:rFonts w:ascii="Arial" w:hAnsi="Arial" w:cs="Arial"/>
          <w:sz w:val="22"/>
          <w:szCs w:val="22"/>
        </w:rPr>
        <w:t>Zamawiający wymaga zaoferowania: „zestaw</w:t>
      </w:r>
      <w:r w:rsidR="001D2BB7" w:rsidRPr="001D2BB7">
        <w:rPr>
          <w:rFonts w:ascii="Arial" w:hAnsi="Arial" w:cs="Arial"/>
          <w:sz w:val="22"/>
          <w:szCs w:val="22"/>
        </w:rPr>
        <w:t>u krwi kontrolnej gotowego do uż</w:t>
      </w:r>
      <w:r w:rsidRPr="001D2BB7">
        <w:rPr>
          <w:rFonts w:ascii="Arial" w:hAnsi="Arial" w:cs="Arial"/>
          <w:sz w:val="22"/>
          <w:szCs w:val="22"/>
        </w:rPr>
        <w:t>ycia, do metod manualnych oznaczeń grup krwi, do codziennej kontroli odczynników diagnostycznych i krwinek wzorcowych do układu AB0:. Przedmiot zamówienia został opisany: „zestaw krwi kontrolnej, oznak.CE składający się z 2 próbek krwi: ARhD dodatniej i BRhD ujemnej lub ARhD ujemnej i BRhD dodatniej, a w osoczu przynajmniej jednej z próbek obecne są słabe przeciwciała wykrywane w PTA, np.: anty-D, anty-Fya”.</w:t>
      </w:r>
    </w:p>
    <w:p w:rsidR="00F04A59" w:rsidRPr="001D2BB7" w:rsidRDefault="00F04A59" w:rsidP="00F04A59">
      <w:pPr>
        <w:jc w:val="both"/>
        <w:rPr>
          <w:rFonts w:ascii="Arial" w:hAnsi="Arial" w:cs="Arial"/>
          <w:sz w:val="22"/>
          <w:szCs w:val="22"/>
        </w:rPr>
      </w:pPr>
      <w:r w:rsidRPr="001D2BB7">
        <w:rPr>
          <w:rFonts w:ascii="Arial" w:hAnsi="Arial" w:cs="Arial"/>
          <w:sz w:val="22"/>
          <w:szCs w:val="22"/>
        </w:rPr>
        <w:t>Zgodnie z aktualnie obowiązującymi wytycznymi IHiT w warszawie, wydane III, 2014 r. należy przeprowadzić codziennie kontrole: „W badaniach manualnych do codziennej kontroli odczynników diagnostycznych i krwinek wzorcowych do układu AB0 i RhD należy stosować próbki krwi kontrolnej (krwinki z osoczem) grupy A1 i grupy B, jedna z nich RhD+, druga RhD- lub próbki krwi grupy 0 i grupy A B, a których jedna jest RhD+, druga RhD-. Natomiast kontrolę krwinek wzorcowych do wykrywania przeciwciał odpornościowych należy wykonywać za pomocą surowic ze słabymi przeciwciałami np.: standard anty-D lub anty-E lub anty-Fya”.</w:t>
      </w:r>
    </w:p>
    <w:p w:rsidR="00F04A59" w:rsidRPr="001D2BB7" w:rsidRDefault="001D2BB7" w:rsidP="00F04A59">
      <w:pPr>
        <w:jc w:val="both"/>
        <w:rPr>
          <w:rFonts w:ascii="Arial" w:hAnsi="Arial" w:cs="Arial"/>
          <w:sz w:val="22"/>
          <w:szCs w:val="22"/>
        </w:rPr>
      </w:pPr>
      <w:r>
        <w:rPr>
          <w:rFonts w:ascii="Arial" w:hAnsi="Arial" w:cs="Arial"/>
          <w:b/>
          <w:sz w:val="22"/>
          <w:szCs w:val="22"/>
        </w:rPr>
        <w:t>Ad 13</w:t>
      </w:r>
      <w:r w:rsidR="00F04A59" w:rsidRPr="001D2BB7">
        <w:rPr>
          <w:rFonts w:ascii="Arial" w:hAnsi="Arial" w:cs="Arial"/>
          <w:b/>
          <w:sz w:val="22"/>
          <w:szCs w:val="22"/>
        </w:rPr>
        <w:t xml:space="preserve">: </w:t>
      </w:r>
      <w:r w:rsidR="007342D0">
        <w:rPr>
          <w:rFonts w:ascii="Arial" w:hAnsi="Arial" w:cs="Arial"/>
          <w:b/>
          <w:sz w:val="22"/>
          <w:szCs w:val="22"/>
        </w:rPr>
        <w:t>Zamawiający podtrzymuje opis przedmiotu, gdyż opisał produkt zgodnie                     z aktualnymi wytycznymi IHiT w Warszawie obowiązującymi od dnia 5 lutego 2016r.</w:t>
      </w:r>
    </w:p>
    <w:p w:rsidR="00F04A59" w:rsidRDefault="00F04A59" w:rsidP="00F04A59">
      <w:pPr>
        <w:jc w:val="both"/>
        <w:rPr>
          <w:rFonts w:ascii="Arial" w:hAnsi="Arial" w:cs="Arial"/>
          <w:sz w:val="22"/>
          <w:szCs w:val="22"/>
        </w:rPr>
      </w:pPr>
    </w:p>
    <w:p w:rsidR="00011F60" w:rsidRPr="001D2BB7" w:rsidRDefault="00011F60" w:rsidP="00011F60">
      <w:pPr>
        <w:widowControl/>
        <w:suppressAutoHyphens w:val="0"/>
        <w:jc w:val="both"/>
        <w:rPr>
          <w:rFonts w:ascii="Arial" w:hAnsi="Arial" w:cs="Arial"/>
          <w:b/>
          <w:sz w:val="22"/>
          <w:szCs w:val="22"/>
        </w:rPr>
      </w:pPr>
      <w:r>
        <w:rPr>
          <w:rFonts w:ascii="Arial" w:hAnsi="Arial" w:cs="Arial"/>
          <w:b/>
          <w:sz w:val="22"/>
          <w:szCs w:val="22"/>
        </w:rPr>
        <w:t>Pyt 14</w:t>
      </w:r>
      <w:r w:rsidRPr="001D2BB7">
        <w:rPr>
          <w:rFonts w:ascii="Arial" w:hAnsi="Arial" w:cs="Arial"/>
          <w:b/>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Pakiet 10</w:t>
      </w:r>
      <w:r w:rsidRPr="001D2BB7">
        <w:rPr>
          <w:rFonts w:ascii="Arial" w:hAnsi="Arial" w:cs="Arial"/>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Czy Zamawiający w pakiecie 10 poz. 21 dopuści pojemność probówki 10 ml?</w:t>
      </w:r>
    </w:p>
    <w:p w:rsidR="00011F60" w:rsidRPr="001D2BB7" w:rsidRDefault="00011F60" w:rsidP="00011F60">
      <w:pPr>
        <w:jc w:val="both"/>
        <w:rPr>
          <w:rFonts w:ascii="Arial" w:hAnsi="Arial" w:cs="Arial"/>
          <w:sz w:val="22"/>
          <w:szCs w:val="22"/>
        </w:rPr>
      </w:pPr>
      <w:r>
        <w:rPr>
          <w:rFonts w:ascii="Arial" w:hAnsi="Arial" w:cs="Arial"/>
          <w:b/>
          <w:sz w:val="22"/>
          <w:szCs w:val="22"/>
        </w:rPr>
        <w:t>Ad 14</w:t>
      </w:r>
      <w:r w:rsidRPr="001D2BB7">
        <w:rPr>
          <w:rFonts w:ascii="Arial" w:hAnsi="Arial" w:cs="Arial"/>
          <w:b/>
          <w:sz w:val="22"/>
          <w:szCs w:val="22"/>
        </w:rPr>
        <w:t xml:space="preserve">: </w:t>
      </w:r>
      <w:r w:rsidR="007342D0">
        <w:rPr>
          <w:rFonts w:ascii="Arial" w:hAnsi="Arial" w:cs="Arial"/>
          <w:b/>
          <w:sz w:val="22"/>
          <w:szCs w:val="22"/>
        </w:rPr>
        <w:t>Zamawiający wyraża zgodę.</w:t>
      </w:r>
    </w:p>
    <w:p w:rsidR="00011F60" w:rsidRDefault="00011F60" w:rsidP="00F04A59">
      <w:pPr>
        <w:jc w:val="both"/>
        <w:rPr>
          <w:rFonts w:ascii="Arial" w:hAnsi="Arial" w:cs="Arial"/>
          <w:sz w:val="22"/>
          <w:szCs w:val="22"/>
        </w:rPr>
      </w:pPr>
    </w:p>
    <w:p w:rsidR="00011F60" w:rsidRPr="001D2BB7" w:rsidRDefault="00011F60" w:rsidP="00011F60">
      <w:pPr>
        <w:widowControl/>
        <w:suppressAutoHyphens w:val="0"/>
        <w:jc w:val="both"/>
        <w:rPr>
          <w:rFonts w:ascii="Arial" w:hAnsi="Arial" w:cs="Arial"/>
          <w:b/>
          <w:sz w:val="22"/>
          <w:szCs w:val="22"/>
        </w:rPr>
      </w:pPr>
      <w:r>
        <w:rPr>
          <w:rFonts w:ascii="Arial" w:hAnsi="Arial" w:cs="Arial"/>
          <w:b/>
          <w:sz w:val="22"/>
          <w:szCs w:val="22"/>
        </w:rPr>
        <w:t>Pyt 15</w:t>
      </w:r>
      <w:r w:rsidRPr="001D2BB7">
        <w:rPr>
          <w:rFonts w:ascii="Arial" w:hAnsi="Arial" w:cs="Arial"/>
          <w:b/>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Pakiet 10</w:t>
      </w:r>
      <w:r w:rsidRPr="001D2BB7">
        <w:rPr>
          <w:rFonts w:ascii="Arial" w:hAnsi="Arial" w:cs="Arial"/>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lastRenderedPageBreak/>
        <w:t>Czy Zamawiający w pakiecie 10 poz. 24 dopuści fiolki z podłożem o objętości 10 ml?</w:t>
      </w:r>
    </w:p>
    <w:p w:rsidR="00011F60" w:rsidRPr="001D2BB7" w:rsidRDefault="00011F60" w:rsidP="00011F60">
      <w:pPr>
        <w:jc w:val="both"/>
        <w:rPr>
          <w:rFonts w:ascii="Arial" w:hAnsi="Arial" w:cs="Arial"/>
          <w:sz w:val="22"/>
          <w:szCs w:val="22"/>
        </w:rPr>
      </w:pPr>
      <w:r>
        <w:rPr>
          <w:rFonts w:ascii="Arial" w:hAnsi="Arial" w:cs="Arial"/>
          <w:b/>
          <w:sz w:val="22"/>
          <w:szCs w:val="22"/>
        </w:rPr>
        <w:t>Ad 15</w:t>
      </w:r>
      <w:r w:rsidRPr="001D2BB7">
        <w:rPr>
          <w:rFonts w:ascii="Arial" w:hAnsi="Arial" w:cs="Arial"/>
          <w:b/>
          <w:sz w:val="22"/>
          <w:szCs w:val="22"/>
        </w:rPr>
        <w:t xml:space="preserve">: </w:t>
      </w:r>
      <w:r w:rsidR="007342D0">
        <w:rPr>
          <w:rFonts w:ascii="Arial" w:hAnsi="Arial" w:cs="Arial"/>
          <w:b/>
          <w:sz w:val="22"/>
          <w:szCs w:val="22"/>
        </w:rPr>
        <w:t>Zamawiający wyraża zgodę.</w:t>
      </w:r>
    </w:p>
    <w:p w:rsidR="00011F60" w:rsidRDefault="00011F60" w:rsidP="00F04A59">
      <w:pPr>
        <w:jc w:val="both"/>
        <w:rPr>
          <w:rFonts w:ascii="Arial" w:hAnsi="Arial" w:cs="Arial"/>
          <w:sz w:val="22"/>
          <w:szCs w:val="22"/>
        </w:rPr>
      </w:pPr>
    </w:p>
    <w:p w:rsidR="00011F60" w:rsidRDefault="00011F60" w:rsidP="00F04A59">
      <w:pPr>
        <w:jc w:val="both"/>
        <w:rPr>
          <w:rFonts w:ascii="Arial" w:hAnsi="Arial" w:cs="Arial"/>
          <w:sz w:val="22"/>
          <w:szCs w:val="22"/>
        </w:rPr>
      </w:pPr>
    </w:p>
    <w:p w:rsidR="00011F60" w:rsidRPr="001D2BB7" w:rsidRDefault="00011F60" w:rsidP="00011F60">
      <w:pPr>
        <w:widowControl/>
        <w:suppressAutoHyphens w:val="0"/>
        <w:jc w:val="both"/>
        <w:rPr>
          <w:rFonts w:ascii="Arial" w:hAnsi="Arial" w:cs="Arial"/>
          <w:b/>
          <w:sz w:val="22"/>
          <w:szCs w:val="22"/>
        </w:rPr>
      </w:pPr>
      <w:r>
        <w:rPr>
          <w:rFonts w:ascii="Arial" w:hAnsi="Arial" w:cs="Arial"/>
          <w:b/>
          <w:sz w:val="22"/>
          <w:szCs w:val="22"/>
        </w:rPr>
        <w:t>Pyt 16</w:t>
      </w:r>
      <w:r w:rsidRPr="001D2BB7">
        <w:rPr>
          <w:rFonts w:ascii="Arial" w:hAnsi="Arial" w:cs="Arial"/>
          <w:b/>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Pakiet 10</w:t>
      </w:r>
      <w:r w:rsidRPr="001D2BB7">
        <w:rPr>
          <w:rFonts w:ascii="Arial" w:hAnsi="Arial" w:cs="Arial"/>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Czy Zamawiający w pakiecie 10 poz. 24 dopuści produkt od innego producenta, ale tego samego dostawcy?</w:t>
      </w:r>
    </w:p>
    <w:p w:rsidR="00011F60" w:rsidRPr="001D2BB7" w:rsidRDefault="00011F60" w:rsidP="00011F60">
      <w:pPr>
        <w:jc w:val="both"/>
        <w:rPr>
          <w:rFonts w:ascii="Arial" w:hAnsi="Arial" w:cs="Arial"/>
          <w:sz w:val="22"/>
          <w:szCs w:val="22"/>
        </w:rPr>
      </w:pPr>
      <w:r>
        <w:rPr>
          <w:rFonts w:ascii="Arial" w:hAnsi="Arial" w:cs="Arial"/>
          <w:b/>
          <w:sz w:val="22"/>
          <w:szCs w:val="22"/>
        </w:rPr>
        <w:t>Ad 16</w:t>
      </w:r>
      <w:r w:rsidRPr="001D2BB7">
        <w:rPr>
          <w:rFonts w:ascii="Arial" w:hAnsi="Arial" w:cs="Arial"/>
          <w:b/>
          <w:sz w:val="22"/>
          <w:szCs w:val="22"/>
        </w:rPr>
        <w:t xml:space="preserve">: </w:t>
      </w:r>
      <w:r w:rsidR="007342D0">
        <w:rPr>
          <w:rFonts w:ascii="Arial" w:hAnsi="Arial" w:cs="Arial"/>
          <w:b/>
          <w:sz w:val="22"/>
          <w:szCs w:val="22"/>
        </w:rPr>
        <w:t>Zamawiający wyraża zgodę.</w:t>
      </w:r>
    </w:p>
    <w:p w:rsidR="00011F60" w:rsidRDefault="00011F60" w:rsidP="00F04A59">
      <w:pPr>
        <w:jc w:val="both"/>
        <w:rPr>
          <w:rFonts w:ascii="Arial" w:hAnsi="Arial" w:cs="Arial"/>
          <w:sz w:val="22"/>
          <w:szCs w:val="22"/>
        </w:rPr>
      </w:pPr>
    </w:p>
    <w:p w:rsidR="00011F60" w:rsidRPr="001D2BB7" w:rsidRDefault="00011F60" w:rsidP="00011F60">
      <w:pPr>
        <w:widowControl/>
        <w:suppressAutoHyphens w:val="0"/>
        <w:jc w:val="both"/>
        <w:rPr>
          <w:rFonts w:ascii="Arial" w:hAnsi="Arial" w:cs="Arial"/>
          <w:b/>
          <w:sz w:val="22"/>
          <w:szCs w:val="22"/>
        </w:rPr>
      </w:pPr>
      <w:r>
        <w:rPr>
          <w:rFonts w:ascii="Arial" w:hAnsi="Arial" w:cs="Arial"/>
          <w:b/>
          <w:sz w:val="22"/>
          <w:szCs w:val="22"/>
        </w:rPr>
        <w:t>Pyt 17</w:t>
      </w:r>
      <w:r w:rsidRPr="001D2BB7">
        <w:rPr>
          <w:rFonts w:ascii="Arial" w:hAnsi="Arial" w:cs="Arial"/>
          <w:b/>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Pakiet 10</w:t>
      </w:r>
      <w:r w:rsidRPr="001D2BB7">
        <w:rPr>
          <w:rFonts w:ascii="Arial" w:hAnsi="Arial" w:cs="Arial"/>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Czy Zamawiający w pakiecie 10 poz. 26 dopuści produkt od innego producenta, ale tego samego dostawcy? Produkt ten dostępny jest w ofercie tylko jednej firmy.</w:t>
      </w:r>
    </w:p>
    <w:p w:rsidR="00011F60" w:rsidRPr="001D2BB7" w:rsidRDefault="00011F60" w:rsidP="00011F60">
      <w:pPr>
        <w:jc w:val="both"/>
        <w:rPr>
          <w:rFonts w:ascii="Arial" w:hAnsi="Arial" w:cs="Arial"/>
          <w:sz w:val="22"/>
          <w:szCs w:val="22"/>
        </w:rPr>
      </w:pPr>
      <w:r>
        <w:rPr>
          <w:rFonts w:ascii="Arial" w:hAnsi="Arial" w:cs="Arial"/>
          <w:b/>
          <w:sz w:val="22"/>
          <w:szCs w:val="22"/>
        </w:rPr>
        <w:t>Ad 17</w:t>
      </w:r>
      <w:r w:rsidRPr="001D2BB7">
        <w:rPr>
          <w:rFonts w:ascii="Arial" w:hAnsi="Arial" w:cs="Arial"/>
          <w:b/>
          <w:sz w:val="22"/>
          <w:szCs w:val="22"/>
        </w:rPr>
        <w:t xml:space="preserve">: </w:t>
      </w:r>
      <w:r w:rsidR="007342D0">
        <w:rPr>
          <w:rFonts w:ascii="Arial" w:hAnsi="Arial" w:cs="Arial"/>
          <w:b/>
          <w:sz w:val="22"/>
          <w:szCs w:val="22"/>
        </w:rPr>
        <w:t>Zamawiający wyraża zgodę.</w:t>
      </w:r>
    </w:p>
    <w:p w:rsidR="00011F60" w:rsidRDefault="00011F60" w:rsidP="00F04A59">
      <w:pPr>
        <w:jc w:val="both"/>
        <w:rPr>
          <w:rFonts w:ascii="Arial" w:hAnsi="Arial" w:cs="Arial"/>
          <w:sz w:val="22"/>
          <w:szCs w:val="22"/>
        </w:rPr>
      </w:pPr>
    </w:p>
    <w:p w:rsidR="00011F60" w:rsidRPr="001D2BB7" w:rsidRDefault="00011F60" w:rsidP="00011F60">
      <w:pPr>
        <w:widowControl/>
        <w:suppressAutoHyphens w:val="0"/>
        <w:jc w:val="both"/>
        <w:rPr>
          <w:rFonts w:ascii="Arial" w:hAnsi="Arial" w:cs="Arial"/>
          <w:b/>
          <w:sz w:val="22"/>
          <w:szCs w:val="22"/>
        </w:rPr>
      </w:pPr>
      <w:r>
        <w:rPr>
          <w:rFonts w:ascii="Arial" w:hAnsi="Arial" w:cs="Arial"/>
          <w:b/>
          <w:sz w:val="22"/>
          <w:szCs w:val="22"/>
        </w:rPr>
        <w:t>Pyt 18</w:t>
      </w:r>
      <w:r w:rsidRPr="001D2BB7">
        <w:rPr>
          <w:rFonts w:ascii="Arial" w:hAnsi="Arial" w:cs="Arial"/>
          <w:b/>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Pakiet 11</w:t>
      </w:r>
      <w:r w:rsidRPr="001D2BB7">
        <w:rPr>
          <w:rFonts w:ascii="Arial" w:hAnsi="Arial" w:cs="Arial"/>
          <w:sz w:val="22"/>
          <w:szCs w:val="22"/>
        </w:rPr>
        <w:t xml:space="preserve"> </w:t>
      </w:r>
    </w:p>
    <w:p w:rsidR="00011F60" w:rsidRPr="001D2BB7" w:rsidRDefault="00011F60" w:rsidP="00011F60">
      <w:pPr>
        <w:jc w:val="both"/>
        <w:rPr>
          <w:rFonts w:ascii="Arial" w:hAnsi="Arial" w:cs="Arial"/>
          <w:sz w:val="22"/>
          <w:szCs w:val="22"/>
        </w:rPr>
      </w:pPr>
      <w:r>
        <w:rPr>
          <w:rFonts w:ascii="Arial" w:hAnsi="Arial" w:cs="Arial"/>
          <w:sz w:val="22"/>
          <w:szCs w:val="22"/>
        </w:rPr>
        <w:t xml:space="preserve">Czy Zamawiający w pakiecie 11 wymaga pozytywnej opinii KORLD potwierdzonej odpowiednim dokumentem? </w:t>
      </w:r>
    </w:p>
    <w:p w:rsidR="00011F60" w:rsidRPr="001D2BB7" w:rsidRDefault="00011F60" w:rsidP="00011F60">
      <w:pPr>
        <w:jc w:val="both"/>
        <w:rPr>
          <w:rFonts w:ascii="Arial" w:hAnsi="Arial" w:cs="Arial"/>
          <w:sz w:val="22"/>
          <w:szCs w:val="22"/>
        </w:rPr>
      </w:pPr>
      <w:r>
        <w:rPr>
          <w:rFonts w:ascii="Arial" w:hAnsi="Arial" w:cs="Arial"/>
          <w:b/>
          <w:sz w:val="22"/>
          <w:szCs w:val="22"/>
        </w:rPr>
        <w:t>Ad 18</w:t>
      </w:r>
      <w:r w:rsidRPr="001D2BB7">
        <w:rPr>
          <w:rFonts w:ascii="Arial" w:hAnsi="Arial" w:cs="Arial"/>
          <w:b/>
          <w:sz w:val="22"/>
          <w:szCs w:val="22"/>
        </w:rPr>
        <w:t xml:space="preserve">: </w:t>
      </w:r>
      <w:r w:rsidR="007342D0">
        <w:rPr>
          <w:rFonts w:ascii="Arial" w:hAnsi="Arial" w:cs="Arial"/>
          <w:b/>
          <w:sz w:val="22"/>
          <w:szCs w:val="22"/>
        </w:rPr>
        <w:t>Zamawiający nie wymaga.</w:t>
      </w:r>
    </w:p>
    <w:p w:rsidR="00011F60" w:rsidRDefault="00011F60" w:rsidP="00F04A59">
      <w:pPr>
        <w:jc w:val="both"/>
        <w:rPr>
          <w:rFonts w:ascii="Arial" w:hAnsi="Arial" w:cs="Arial"/>
          <w:sz w:val="22"/>
          <w:szCs w:val="22"/>
        </w:rPr>
      </w:pPr>
    </w:p>
    <w:p w:rsidR="00DC5D9E" w:rsidRPr="001D2BB7" w:rsidRDefault="00DC5D9E" w:rsidP="00DC5D9E">
      <w:pPr>
        <w:widowControl/>
        <w:suppressAutoHyphens w:val="0"/>
        <w:jc w:val="both"/>
        <w:rPr>
          <w:rFonts w:ascii="Arial" w:hAnsi="Arial" w:cs="Arial"/>
          <w:b/>
          <w:sz w:val="22"/>
          <w:szCs w:val="22"/>
        </w:rPr>
      </w:pPr>
      <w:r>
        <w:rPr>
          <w:rFonts w:ascii="Arial" w:hAnsi="Arial" w:cs="Arial"/>
          <w:b/>
          <w:sz w:val="22"/>
          <w:szCs w:val="22"/>
        </w:rPr>
        <w:t>Pyt 19</w:t>
      </w:r>
      <w:r w:rsidRPr="001D2BB7">
        <w:rPr>
          <w:rFonts w:ascii="Arial" w:hAnsi="Arial" w:cs="Arial"/>
          <w:b/>
          <w:sz w:val="22"/>
          <w:szCs w:val="22"/>
        </w:rPr>
        <w:t xml:space="preserve">: </w:t>
      </w:r>
    </w:p>
    <w:p w:rsidR="00DC5D9E" w:rsidRPr="001D2BB7" w:rsidRDefault="00DC5D9E" w:rsidP="00DC5D9E">
      <w:pPr>
        <w:jc w:val="both"/>
        <w:rPr>
          <w:rFonts w:ascii="Arial" w:hAnsi="Arial" w:cs="Arial"/>
          <w:sz w:val="22"/>
          <w:szCs w:val="22"/>
        </w:rPr>
      </w:pPr>
      <w:r>
        <w:rPr>
          <w:rFonts w:ascii="Arial" w:hAnsi="Arial" w:cs="Arial"/>
          <w:sz w:val="22"/>
          <w:szCs w:val="22"/>
        </w:rPr>
        <w:t>Czy Zamawiający wyraża zgodę na pozostawienie w formularzu ofertowym zał. nr 1 zapisów dotyczących tylko tych pakietów, na które składana jest oferta?</w:t>
      </w:r>
    </w:p>
    <w:p w:rsidR="00DC5D9E" w:rsidRPr="001D2BB7" w:rsidRDefault="00DC5D9E" w:rsidP="00DC5D9E">
      <w:pPr>
        <w:jc w:val="both"/>
        <w:rPr>
          <w:rFonts w:ascii="Arial" w:hAnsi="Arial" w:cs="Arial"/>
          <w:sz w:val="22"/>
          <w:szCs w:val="22"/>
        </w:rPr>
      </w:pPr>
      <w:r>
        <w:rPr>
          <w:rFonts w:ascii="Arial" w:hAnsi="Arial" w:cs="Arial"/>
          <w:b/>
          <w:sz w:val="22"/>
          <w:szCs w:val="22"/>
        </w:rPr>
        <w:t>Ad 19</w:t>
      </w:r>
      <w:r w:rsidRPr="001D2BB7">
        <w:rPr>
          <w:rFonts w:ascii="Arial" w:hAnsi="Arial" w:cs="Arial"/>
          <w:b/>
          <w:sz w:val="22"/>
          <w:szCs w:val="22"/>
        </w:rPr>
        <w:t xml:space="preserve">: </w:t>
      </w:r>
      <w:r w:rsidR="00134617">
        <w:rPr>
          <w:rFonts w:ascii="Arial" w:hAnsi="Arial" w:cs="Arial"/>
          <w:b/>
          <w:sz w:val="22"/>
          <w:szCs w:val="22"/>
        </w:rPr>
        <w:t xml:space="preserve">Zamawiający wyraża zgodę. </w:t>
      </w:r>
    </w:p>
    <w:p w:rsidR="00DC5D9E" w:rsidRDefault="00DC5D9E" w:rsidP="00F04A59">
      <w:pPr>
        <w:jc w:val="both"/>
        <w:rPr>
          <w:rFonts w:ascii="Arial" w:hAnsi="Arial" w:cs="Arial"/>
          <w:sz w:val="22"/>
          <w:szCs w:val="22"/>
        </w:rPr>
      </w:pPr>
    </w:p>
    <w:p w:rsidR="00DC5D9E" w:rsidRPr="001D2BB7" w:rsidRDefault="00DC5D9E" w:rsidP="00DC5D9E">
      <w:pPr>
        <w:widowControl/>
        <w:suppressAutoHyphens w:val="0"/>
        <w:jc w:val="both"/>
        <w:rPr>
          <w:rFonts w:ascii="Arial" w:hAnsi="Arial" w:cs="Arial"/>
          <w:b/>
          <w:sz w:val="22"/>
          <w:szCs w:val="22"/>
        </w:rPr>
      </w:pPr>
      <w:r>
        <w:rPr>
          <w:rFonts w:ascii="Arial" w:hAnsi="Arial" w:cs="Arial"/>
          <w:b/>
          <w:sz w:val="22"/>
          <w:szCs w:val="22"/>
        </w:rPr>
        <w:t>Pyt 20</w:t>
      </w:r>
      <w:r w:rsidRPr="001D2BB7">
        <w:rPr>
          <w:rFonts w:ascii="Arial" w:hAnsi="Arial" w:cs="Arial"/>
          <w:b/>
          <w:sz w:val="22"/>
          <w:szCs w:val="22"/>
        </w:rPr>
        <w:t xml:space="preserve">: </w:t>
      </w:r>
    </w:p>
    <w:p w:rsidR="00DC5D9E" w:rsidRDefault="00DC5D9E" w:rsidP="00DC5D9E">
      <w:pPr>
        <w:jc w:val="both"/>
        <w:rPr>
          <w:rFonts w:ascii="Arial" w:hAnsi="Arial" w:cs="Arial"/>
          <w:sz w:val="22"/>
          <w:szCs w:val="22"/>
        </w:rPr>
      </w:pPr>
      <w:r>
        <w:rPr>
          <w:rFonts w:ascii="Arial" w:hAnsi="Arial" w:cs="Arial"/>
          <w:sz w:val="22"/>
          <w:szCs w:val="22"/>
        </w:rPr>
        <w:t>Czy Zamawiający wyraża zgodę, aby zamówienia wysyłane były faxem, pisemnie lub drogą mailową?</w:t>
      </w:r>
    </w:p>
    <w:p w:rsidR="00DC5D9E" w:rsidRPr="001D2BB7" w:rsidRDefault="00DC5D9E" w:rsidP="00DC5D9E">
      <w:pPr>
        <w:jc w:val="both"/>
        <w:rPr>
          <w:rFonts w:ascii="Arial" w:hAnsi="Arial" w:cs="Arial"/>
          <w:sz w:val="22"/>
          <w:szCs w:val="22"/>
        </w:rPr>
      </w:pPr>
      <w:r>
        <w:rPr>
          <w:rFonts w:ascii="Arial" w:hAnsi="Arial" w:cs="Arial"/>
          <w:sz w:val="22"/>
          <w:szCs w:val="22"/>
        </w:rPr>
        <w:t xml:space="preserve">Uzasadnienie: w systemie składania zamówień drogą telefoniczną nie ma możliwości identyfikacji rozmówcy, a więc osoby składającej zamówienie, z tego powodu usługa telefonicznego składania zamówień nie jest dostępna. </w:t>
      </w:r>
    </w:p>
    <w:p w:rsidR="00DC5D9E" w:rsidRPr="001D2BB7" w:rsidRDefault="00DC5D9E" w:rsidP="00DC5D9E">
      <w:pPr>
        <w:jc w:val="both"/>
        <w:rPr>
          <w:rFonts w:ascii="Arial" w:hAnsi="Arial" w:cs="Arial"/>
          <w:sz w:val="22"/>
          <w:szCs w:val="22"/>
        </w:rPr>
      </w:pPr>
      <w:r>
        <w:rPr>
          <w:rFonts w:ascii="Arial" w:hAnsi="Arial" w:cs="Arial"/>
          <w:b/>
          <w:sz w:val="22"/>
          <w:szCs w:val="22"/>
        </w:rPr>
        <w:t>Ad 20</w:t>
      </w:r>
      <w:r w:rsidRPr="001D2BB7">
        <w:rPr>
          <w:rFonts w:ascii="Arial" w:hAnsi="Arial" w:cs="Arial"/>
          <w:b/>
          <w:sz w:val="22"/>
          <w:szCs w:val="22"/>
        </w:rPr>
        <w:t xml:space="preserve">: </w:t>
      </w:r>
      <w:r w:rsidR="00134617">
        <w:rPr>
          <w:rFonts w:ascii="Arial" w:hAnsi="Arial" w:cs="Arial"/>
          <w:b/>
          <w:sz w:val="22"/>
          <w:szCs w:val="22"/>
        </w:rPr>
        <w:t xml:space="preserve">Tak, Zamawiający zmieni zapis w umowie. </w:t>
      </w:r>
    </w:p>
    <w:p w:rsidR="00DC5D9E" w:rsidRDefault="00DC5D9E" w:rsidP="00F04A59">
      <w:pPr>
        <w:jc w:val="both"/>
        <w:rPr>
          <w:rFonts w:ascii="Arial" w:hAnsi="Arial" w:cs="Arial"/>
          <w:sz w:val="22"/>
          <w:szCs w:val="22"/>
        </w:rPr>
      </w:pPr>
    </w:p>
    <w:p w:rsidR="00DC5D9E" w:rsidRPr="001D2BB7" w:rsidRDefault="00DC5D9E" w:rsidP="00DC5D9E">
      <w:pPr>
        <w:widowControl/>
        <w:suppressAutoHyphens w:val="0"/>
        <w:jc w:val="both"/>
        <w:rPr>
          <w:rFonts w:ascii="Arial" w:hAnsi="Arial" w:cs="Arial"/>
          <w:b/>
          <w:sz w:val="22"/>
          <w:szCs w:val="22"/>
        </w:rPr>
      </w:pPr>
      <w:r>
        <w:rPr>
          <w:rFonts w:ascii="Arial" w:hAnsi="Arial" w:cs="Arial"/>
          <w:b/>
          <w:sz w:val="22"/>
          <w:szCs w:val="22"/>
        </w:rPr>
        <w:t>Pyt 21</w:t>
      </w:r>
      <w:r w:rsidRPr="001D2BB7">
        <w:rPr>
          <w:rFonts w:ascii="Arial" w:hAnsi="Arial" w:cs="Arial"/>
          <w:b/>
          <w:sz w:val="22"/>
          <w:szCs w:val="22"/>
        </w:rPr>
        <w:t xml:space="preserve">: </w:t>
      </w:r>
    </w:p>
    <w:p w:rsidR="00DC5D9E" w:rsidRDefault="00DC5D9E" w:rsidP="00DC5D9E">
      <w:pPr>
        <w:jc w:val="both"/>
        <w:rPr>
          <w:rFonts w:ascii="Arial" w:hAnsi="Arial" w:cs="Arial"/>
          <w:sz w:val="22"/>
          <w:szCs w:val="22"/>
        </w:rPr>
      </w:pPr>
      <w:r>
        <w:rPr>
          <w:rFonts w:ascii="Arial" w:hAnsi="Arial" w:cs="Arial"/>
          <w:sz w:val="22"/>
          <w:szCs w:val="22"/>
        </w:rPr>
        <w:t>Czy Zamawiający wyraża zgodę na zaoferowanie produktów z następującymi terminami ważności:</w:t>
      </w:r>
    </w:p>
    <w:p w:rsidR="00DC5D9E" w:rsidRDefault="00DC5D9E" w:rsidP="00DC5D9E">
      <w:pPr>
        <w:jc w:val="both"/>
        <w:rPr>
          <w:rFonts w:ascii="Arial" w:hAnsi="Arial" w:cs="Arial"/>
          <w:sz w:val="22"/>
          <w:szCs w:val="22"/>
        </w:rPr>
      </w:pPr>
      <w:r>
        <w:rPr>
          <w:rFonts w:ascii="Arial" w:hAnsi="Arial" w:cs="Arial"/>
          <w:sz w:val="22"/>
          <w:szCs w:val="22"/>
        </w:rPr>
        <w:t>Pakiet 3: min. 4-7 miesięcy?</w:t>
      </w:r>
    </w:p>
    <w:p w:rsidR="00DC5D9E" w:rsidRDefault="00DC5D9E" w:rsidP="00DC5D9E">
      <w:pPr>
        <w:jc w:val="both"/>
        <w:rPr>
          <w:rFonts w:ascii="Arial" w:hAnsi="Arial" w:cs="Arial"/>
          <w:sz w:val="22"/>
          <w:szCs w:val="22"/>
        </w:rPr>
      </w:pPr>
      <w:r>
        <w:rPr>
          <w:rFonts w:ascii="Arial" w:hAnsi="Arial" w:cs="Arial"/>
          <w:sz w:val="22"/>
          <w:szCs w:val="22"/>
        </w:rPr>
        <w:t>Pakiet 10: podłoża na płytkach z krwią- min. 4-5 tygodni od daty dostawy do Zamawiającego?</w:t>
      </w:r>
    </w:p>
    <w:p w:rsidR="00DC5D9E" w:rsidRDefault="00DC5D9E" w:rsidP="00DC5D9E">
      <w:pPr>
        <w:jc w:val="both"/>
        <w:rPr>
          <w:rFonts w:ascii="Arial" w:hAnsi="Arial" w:cs="Arial"/>
          <w:sz w:val="22"/>
          <w:szCs w:val="22"/>
        </w:rPr>
      </w:pPr>
      <w:r>
        <w:rPr>
          <w:rFonts w:ascii="Arial" w:hAnsi="Arial" w:cs="Arial"/>
          <w:sz w:val="22"/>
          <w:szCs w:val="22"/>
        </w:rPr>
        <w:t xml:space="preserve">                 podłoża na płytkach bez krwi- min. 5-8</w:t>
      </w:r>
      <w:r w:rsidR="003406FE">
        <w:rPr>
          <w:rFonts w:ascii="Arial" w:hAnsi="Arial" w:cs="Arial"/>
          <w:sz w:val="22"/>
          <w:szCs w:val="22"/>
        </w:rPr>
        <w:t xml:space="preserve"> tygodni od daty dostawy do Zamawiającego?</w:t>
      </w:r>
    </w:p>
    <w:p w:rsidR="003406FE" w:rsidRDefault="003406FE" w:rsidP="00DC5D9E">
      <w:pPr>
        <w:jc w:val="both"/>
        <w:rPr>
          <w:rFonts w:ascii="Arial" w:hAnsi="Arial" w:cs="Arial"/>
          <w:sz w:val="22"/>
          <w:szCs w:val="22"/>
        </w:rPr>
      </w:pPr>
      <w:r>
        <w:rPr>
          <w:rFonts w:ascii="Arial" w:hAnsi="Arial" w:cs="Arial"/>
          <w:sz w:val="22"/>
          <w:szCs w:val="22"/>
        </w:rPr>
        <w:t>Pakiet 21 oraz 23: min. 7 miesięcy od daty dostawy do Zamawiającego?</w:t>
      </w:r>
    </w:p>
    <w:p w:rsidR="003406FE" w:rsidRPr="001D2BB7" w:rsidRDefault="003406FE" w:rsidP="00DC5D9E">
      <w:pPr>
        <w:jc w:val="both"/>
        <w:rPr>
          <w:rFonts w:ascii="Arial" w:hAnsi="Arial" w:cs="Arial"/>
          <w:sz w:val="22"/>
          <w:szCs w:val="22"/>
        </w:rPr>
      </w:pPr>
      <w:r>
        <w:rPr>
          <w:rFonts w:ascii="Arial" w:hAnsi="Arial" w:cs="Arial"/>
          <w:sz w:val="22"/>
          <w:szCs w:val="22"/>
        </w:rPr>
        <w:t xml:space="preserve">Uzasadnienie: Ze względu na skład i komponenty nie można określić terminu ważności odczynników na wymagane przez Zamawiającego minimum. </w:t>
      </w:r>
    </w:p>
    <w:p w:rsidR="00DC5D9E" w:rsidRDefault="00DC5D9E" w:rsidP="00DC5D9E">
      <w:pPr>
        <w:jc w:val="both"/>
        <w:rPr>
          <w:rFonts w:ascii="Arial" w:hAnsi="Arial" w:cs="Arial"/>
          <w:b/>
          <w:sz w:val="22"/>
          <w:szCs w:val="22"/>
        </w:rPr>
      </w:pPr>
      <w:r>
        <w:rPr>
          <w:rFonts w:ascii="Arial" w:hAnsi="Arial" w:cs="Arial"/>
          <w:b/>
          <w:sz w:val="22"/>
          <w:szCs w:val="22"/>
        </w:rPr>
        <w:t>Ad 21</w:t>
      </w:r>
      <w:r w:rsidRPr="001D2BB7">
        <w:rPr>
          <w:rFonts w:ascii="Arial" w:hAnsi="Arial" w:cs="Arial"/>
          <w:b/>
          <w:sz w:val="22"/>
          <w:szCs w:val="22"/>
        </w:rPr>
        <w:t xml:space="preserve">: </w:t>
      </w:r>
    </w:p>
    <w:p w:rsidR="007342D0" w:rsidRPr="007342D0" w:rsidRDefault="007342D0" w:rsidP="007342D0">
      <w:pPr>
        <w:pStyle w:val="Akapitzlist"/>
        <w:numPr>
          <w:ilvl w:val="0"/>
          <w:numId w:val="21"/>
        </w:numPr>
        <w:jc w:val="both"/>
        <w:rPr>
          <w:rFonts w:ascii="Arial" w:hAnsi="Arial" w:cs="Arial"/>
          <w:b/>
          <w:bCs/>
          <w:sz w:val="22"/>
          <w:szCs w:val="22"/>
        </w:rPr>
      </w:pPr>
      <w:r w:rsidRPr="007342D0">
        <w:rPr>
          <w:rFonts w:ascii="Arial" w:hAnsi="Arial" w:cs="Arial"/>
          <w:b/>
          <w:sz w:val="22"/>
          <w:szCs w:val="22"/>
        </w:rPr>
        <w:t>Pakiet 3 –</w:t>
      </w:r>
      <w:r w:rsidRPr="007342D0">
        <w:rPr>
          <w:rFonts w:ascii="Arial" w:hAnsi="Arial" w:cs="Arial"/>
          <w:sz w:val="22"/>
          <w:szCs w:val="22"/>
        </w:rPr>
        <w:t xml:space="preserve"> </w:t>
      </w:r>
      <w:r w:rsidRPr="007342D0">
        <w:rPr>
          <w:rFonts w:ascii="Arial" w:hAnsi="Arial" w:cs="Arial"/>
          <w:b/>
          <w:sz w:val="22"/>
          <w:szCs w:val="22"/>
        </w:rPr>
        <w:t xml:space="preserve">Nie, </w:t>
      </w:r>
      <w:r w:rsidRPr="007342D0">
        <w:rPr>
          <w:rFonts w:ascii="Arial" w:hAnsi="Arial" w:cs="Arial"/>
          <w:b/>
          <w:iCs/>
          <w:sz w:val="22"/>
          <w:szCs w:val="22"/>
        </w:rPr>
        <w:t>zgodnie z zapisami zawartymi w SIWZ.</w:t>
      </w:r>
    </w:p>
    <w:p w:rsidR="007342D0" w:rsidRPr="006235DC" w:rsidRDefault="007342D0" w:rsidP="007342D0">
      <w:pPr>
        <w:pStyle w:val="Akapitzlist"/>
        <w:numPr>
          <w:ilvl w:val="0"/>
          <w:numId w:val="21"/>
        </w:numPr>
        <w:jc w:val="both"/>
        <w:rPr>
          <w:rFonts w:ascii="Arial" w:hAnsi="Arial" w:cs="Arial"/>
          <w:b/>
          <w:bCs/>
          <w:sz w:val="22"/>
          <w:szCs w:val="22"/>
        </w:rPr>
      </w:pPr>
      <w:r>
        <w:rPr>
          <w:rFonts w:ascii="Arial" w:hAnsi="Arial" w:cs="Arial"/>
          <w:b/>
          <w:iCs/>
          <w:sz w:val="22"/>
          <w:szCs w:val="22"/>
        </w:rPr>
        <w:t>Pakiet 10- podłoża na płytkach z krwią- Zamawiający wyraża zgodę, ale min. 5 tygodni od daty dostawy</w:t>
      </w:r>
    </w:p>
    <w:p w:rsidR="006235DC" w:rsidRPr="006235DC" w:rsidRDefault="006235DC" w:rsidP="006235DC">
      <w:pPr>
        <w:pStyle w:val="Akapitzlist"/>
        <w:numPr>
          <w:ilvl w:val="0"/>
          <w:numId w:val="21"/>
        </w:numPr>
        <w:jc w:val="both"/>
        <w:rPr>
          <w:rFonts w:ascii="Arial" w:hAnsi="Arial" w:cs="Arial"/>
          <w:b/>
          <w:bCs/>
          <w:sz w:val="22"/>
          <w:szCs w:val="22"/>
        </w:rPr>
      </w:pPr>
      <w:r>
        <w:rPr>
          <w:rFonts w:ascii="Arial" w:hAnsi="Arial" w:cs="Arial"/>
          <w:b/>
          <w:iCs/>
          <w:sz w:val="22"/>
          <w:szCs w:val="22"/>
        </w:rPr>
        <w:t>Pakiet 10- podłoża na płytkach bez krwi- Zamawiający wyraża zgodę, ale min. 6</w:t>
      </w:r>
    </w:p>
    <w:p w:rsidR="006235DC" w:rsidRPr="006235DC" w:rsidRDefault="006235DC" w:rsidP="006235DC">
      <w:pPr>
        <w:pStyle w:val="Akapitzlist"/>
        <w:ind w:left="720"/>
        <w:jc w:val="both"/>
        <w:rPr>
          <w:rFonts w:ascii="Arial" w:hAnsi="Arial" w:cs="Arial"/>
          <w:b/>
          <w:bCs/>
          <w:sz w:val="22"/>
          <w:szCs w:val="22"/>
        </w:rPr>
      </w:pPr>
      <w:r>
        <w:rPr>
          <w:rFonts w:ascii="Arial" w:hAnsi="Arial" w:cs="Arial"/>
          <w:b/>
          <w:iCs/>
          <w:sz w:val="22"/>
          <w:szCs w:val="22"/>
        </w:rPr>
        <w:t xml:space="preserve"> tygodni od daty dostawy</w:t>
      </w:r>
    </w:p>
    <w:p w:rsidR="007342D0" w:rsidRPr="006235DC" w:rsidRDefault="006235DC" w:rsidP="006235DC">
      <w:pPr>
        <w:pStyle w:val="Akapitzlist"/>
        <w:numPr>
          <w:ilvl w:val="0"/>
          <w:numId w:val="21"/>
        </w:numPr>
        <w:jc w:val="both"/>
        <w:rPr>
          <w:rFonts w:ascii="Arial" w:hAnsi="Arial" w:cs="Arial"/>
          <w:b/>
          <w:bCs/>
          <w:sz w:val="22"/>
          <w:szCs w:val="22"/>
        </w:rPr>
      </w:pPr>
      <w:r>
        <w:rPr>
          <w:rFonts w:ascii="Arial" w:hAnsi="Arial" w:cs="Arial"/>
          <w:b/>
          <w:bCs/>
          <w:sz w:val="22"/>
          <w:szCs w:val="22"/>
        </w:rPr>
        <w:t xml:space="preserve">Pakiet 21 oraz 23- </w:t>
      </w:r>
      <w:r>
        <w:rPr>
          <w:rFonts w:ascii="Arial" w:hAnsi="Arial" w:cs="Arial"/>
          <w:b/>
          <w:iCs/>
          <w:sz w:val="22"/>
          <w:szCs w:val="22"/>
        </w:rPr>
        <w:t>Zamawiający wyraża zgodę</w:t>
      </w:r>
    </w:p>
    <w:p w:rsidR="00DC5D9E" w:rsidRDefault="00DC5D9E" w:rsidP="00F04A59">
      <w:pPr>
        <w:jc w:val="both"/>
        <w:rPr>
          <w:rFonts w:ascii="Arial" w:hAnsi="Arial" w:cs="Arial"/>
          <w:sz w:val="22"/>
          <w:szCs w:val="22"/>
        </w:rPr>
      </w:pPr>
    </w:p>
    <w:p w:rsidR="006235DC" w:rsidRDefault="006235DC" w:rsidP="00F04A59">
      <w:pPr>
        <w:jc w:val="both"/>
        <w:rPr>
          <w:rFonts w:ascii="Arial" w:hAnsi="Arial" w:cs="Arial"/>
          <w:sz w:val="22"/>
          <w:szCs w:val="22"/>
        </w:rPr>
      </w:pPr>
    </w:p>
    <w:p w:rsidR="006235DC" w:rsidRDefault="006235DC" w:rsidP="00F04A59">
      <w:pPr>
        <w:jc w:val="both"/>
        <w:rPr>
          <w:rFonts w:ascii="Arial" w:hAnsi="Arial" w:cs="Arial"/>
          <w:sz w:val="22"/>
          <w:szCs w:val="22"/>
        </w:rPr>
      </w:pPr>
    </w:p>
    <w:p w:rsidR="003406FE" w:rsidRPr="001D2BB7" w:rsidRDefault="003406FE" w:rsidP="003406FE">
      <w:pPr>
        <w:widowControl/>
        <w:suppressAutoHyphens w:val="0"/>
        <w:jc w:val="both"/>
        <w:rPr>
          <w:rFonts w:ascii="Arial" w:hAnsi="Arial" w:cs="Arial"/>
          <w:b/>
          <w:sz w:val="22"/>
          <w:szCs w:val="22"/>
        </w:rPr>
      </w:pPr>
      <w:r>
        <w:rPr>
          <w:rFonts w:ascii="Arial" w:hAnsi="Arial" w:cs="Arial"/>
          <w:b/>
          <w:sz w:val="22"/>
          <w:szCs w:val="22"/>
        </w:rPr>
        <w:lastRenderedPageBreak/>
        <w:t>Pyt 22</w:t>
      </w:r>
      <w:r w:rsidRPr="001D2BB7">
        <w:rPr>
          <w:rFonts w:ascii="Arial" w:hAnsi="Arial" w:cs="Arial"/>
          <w:b/>
          <w:sz w:val="22"/>
          <w:szCs w:val="22"/>
        </w:rPr>
        <w:t xml:space="preserve">: </w:t>
      </w:r>
    </w:p>
    <w:p w:rsidR="003406FE" w:rsidRDefault="003406FE" w:rsidP="003406FE">
      <w:pPr>
        <w:jc w:val="both"/>
        <w:rPr>
          <w:rFonts w:ascii="Arial" w:hAnsi="Arial" w:cs="Arial"/>
          <w:sz w:val="22"/>
          <w:szCs w:val="22"/>
        </w:rPr>
      </w:pPr>
      <w:r>
        <w:rPr>
          <w:rFonts w:ascii="Arial" w:hAnsi="Arial" w:cs="Arial"/>
          <w:sz w:val="22"/>
          <w:szCs w:val="22"/>
        </w:rPr>
        <w:t>SIWZ rozdział VII pkt.5 5)</w:t>
      </w:r>
    </w:p>
    <w:p w:rsidR="003406FE" w:rsidRDefault="003406FE" w:rsidP="003406FE">
      <w:pPr>
        <w:jc w:val="both"/>
        <w:rPr>
          <w:rFonts w:ascii="Arial" w:hAnsi="Arial" w:cs="Arial"/>
          <w:sz w:val="22"/>
          <w:szCs w:val="22"/>
        </w:rPr>
      </w:pPr>
      <w:r>
        <w:rPr>
          <w:rFonts w:ascii="Arial" w:hAnsi="Arial" w:cs="Arial"/>
          <w:sz w:val="22"/>
          <w:szCs w:val="22"/>
        </w:rPr>
        <w:t>Czy Zamawiający wyrazi zgodę, aby dla produktów, które nie są wyrobem medycznym Wykonawca dołączył do oferty odpowiednie oświadczenie?</w:t>
      </w:r>
    </w:p>
    <w:p w:rsidR="003406FE" w:rsidRDefault="003406FE" w:rsidP="003406FE">
      <w:pPr>
        <w:jc w:val="both"/>
        <w:rPr>
          <w:rFonts w:ascii="Arial" w:hAnsi="Arial" w:cs="Arial"/>
          <w:sz w:val="22"/>
          <w:szCs w:val="22"/>
        </w:rPr>
      </w:pPr>
      <w:r>
        <w:rPr>
          <w:rFonts w:ascii="Arial" w:hAnsi="Arial" w:cs="Arial"/>
          <w:sz w:val="22"/>
          <w:szCs w:val="22"/>
        </w:rPr>
        <w:t xml:space="preserve">Uzasadnienie: Zgodnie z obowiązującymi przepisami prawa, produkty które nie są wyrobem medycznym, nie wymagają innych dokumentów dopuszczających je do obrotu. </w:t>
      </w:r>
    </w:p>
    <w:p w:rsidR="003406FE" w:rsidRPr="001D2BB7" w:rsidRDefault="003406FE" w:rsidP="003406FE">
      <w:pPr>
        <w:jc w:val="both"/>
        <w:rPr>
          <w:rFonts w:ascii="Arial" w:hAnsi="Arial" w:cs="Arial"/>
          <w:sz w:val="22"/>
          <w:szCs w:val="22"/>
        </w:rPr>
      </w:pPr>
      <w:r>
        <w:rPr>
          <w:rFonts w:ascii="Arial" w:hAnsi="Arial" w:cs="Arial"/>
          <w:sz w:val="22"/>
          <w:szCs w:val="22"/>
        </w:rPr>
        <w:t xml:space="preserve">O klasyfikacji wyrobów/odczynników wg Dyrektywy nr 98/79/EU lub 93/42/EU decyduje wytwórca danego wyrobu, a wyroby niesklasyfikowane jako wyroby medyczne nie podlegają Ustawie </w:t>
      </w:r>
      <w:r w:rsidR="00134617">
        <w:rPr>
          <w:rFonts w:ascii="Arial" w:hAnsi="Arial" w:cs="Arial"/>
          <w:sz w:val="22"/>
          <w:szCs w:val="22"/>
        </w:rPr>
        <w:t xml:space="preserve">           </w:t>
      </w:r>
      <w:r>
        <w:rPr>
          <w:rFonts w:ascii="Arial" w:hAnsi="Arial" w:cs="Arial"/>
          <w:sz w:val="22"/>
          <w:szCs w:val="22"/>
        </w:rPr>
        <w:t xml:space="preserve">o Wyrobach Medycznych (nie są objęte obowiązkiem posiadania deklaracji zgodności CE), nie podlegają rejestracji i polskie prawo nie narzuca obowiązku posiadania specjalnych dopuszczeń dla takich wyrobów). </w:t>
      </w:r>
    </w:p>
    <w:p w:rsidR="003406FE" w:rsidRDefault="003406FE" w:rsidP="003406FE">
      <w:pPr>
        <w:jc w:val="both"/>
        <w:rPr>
          <w:rFonts w:ascii="Arial" w:hAnsi="Arial" w:cs="Arial"/>
          <w:b/>
          <w:sz w:val="22"/>
          <w:szCs w:val="22"/>
        </w:rPr>
      </w:pPr>
      <w:r>
        <w:rPr>
          <w:rFonts w:ascii="Arial" w:hAnsi="Arial" w:cs="Arial"/>
          <w:b/>
          <w:sz w:val="22"/>
          <w:szCs w:val="22"/>
        </w:rPr>
        <w:t>Ad 22</w:t>
      </w:r>
      <w:r w:rsidRPr="001D2BB7">
        <w:rPr>
          <w:rFonts w:ascii="Arial" w:hAnsi="Arial" w:cs="Arial"/>
          <w:b/>
          <w:sz w:val="22"/>
          <w:szCs w:val="22"/>
        </w:rPr>
        <w:t xml:space="preserve">: </w:t>
      </w:r>
      <w:r w:rsidR="00134617">
        <w:rPr>
          <w:rFonts w:ascii="Arial" w:hAnsi="Arial" w:cs="Arial"/>
          <w:b/>
          <w:sz w:val="22"/>
          <w:szCs w:val="22"/>
        </w:rPr>
        <w:t>Zamawiający wyraża zgodę.</w:t>
      </w:r>
    </w:p>
    <w:p w:rsidR="006235DC" w:rsidRPr="001D2BB7" w:rsidRDefault="006235DC" w:rsidP="003406FE">
      <w:pPr>
        <w:jc w:val="both"/>
        <w:rPr>
          <w:rFonts w:ascii="Arial" w:hAnsi="Arial" w:cs="Arial"/>
          <w:sz w:val="22"/>
          <w:szCs w:val="22"/>
        </w:rPr>
      </w:pPr>
    </w:p>
    <w:p w:rsidR="003406FE" w:rsidRPr="001D2BB7" w:rsidRDefault="003406FE" w:rsidP="003406FE">
      <w:pPr>
        <w:widowControl/>
        <w:suppressAutoHyphens w:val="0"/>
        <w:jc w:val="both"/>
        <w:rPr>
          <w:rFonts w:ascii="Arial" w:hAnsi="Arial" w:cs="Arial"/>
          <w:b/>
          <w:sz w:val="22"/>
          <w:szCs w:val="22"/>
        </w:rPr>
      </w:pPr>
      <w:r>
        <w:rPr>
          <w:rFonts w:ascii="Arial" w:hAnsi="Arial" w:cs="Arial"/>
          <w:b/>
          <w:sz w:val="22"/>
          <w:szCs w:val="22"/>
        </w:rPr>
        <w:t>Pyt 23</w:t>
      </w:r>
      <w:r w:rsidRPr="001D2BB7">
        <w:rPr>
          <w:rFonts w:ascii="Arial" w:hAnsi="Arial" w:cs="Arial"/>
          <w:b/>
          <w:sz w:val="22"/>
          <w:szCs w:val="22"/>
        </w:rPr>
        <w:t xml:space="preserve">: </w:t>
      </w:r>
    </w:p>
    <w:p w:rsidR="003406FE" w:rsidRDefault="003406FE" w:rsidP="003406FE">
      <w:pPr>
        <w:jc w:val="both"/>
        <w:rPr>
          <w:rFonts w:ascii="Arial" w:hAnsi="Arial" w:cs="Arial"/>
          <w:sz w:val="22"/>
          <w:szCs w:val="22"/>
        </w:rPr>
      </w:pPr>
      <w:r>
        <w:rPr>
          <w:rFonts w:ascii="Arial" w:hAnsi="Arial" w:cs="Arial"/>
          <w:sz w:val="22"/>
          <w:szCs w:val="22"/>
        </w:rPr>
        <w:t xml:space="preserve">Pakiet 10 pkt.1 </w:t>
      </w:r>
    </w:p>
    <w:p w:rsidR="003406FE" w:rsidRDefault="003406FE" w:rsidP="003406FE">
      <w:pPr>
        <w:jc w:val="both"/>
        <w:rPr>
          <w:rFonts w:ascii="Arial" w:hAnsi="Arial" w:cs="Arial"/>
          <w:sz w:val="22"/>
          <w:szCs w:val="22"/>
        </w:rPr>
      </w:pPr>
      <w:r>
        <w:rPr>
          <w:rFonts w:ascii="Arial" w:hAnsi="Arial" w:cs="Arial"/>
          <w:sz w:val="22"/>
          <w:szCs w:val="22"/>
        </w:rPr>
        <w:t xml:space="preserve">Dotyczy zapisu pod Pakietem. Czy Zamawiający odstąpi od wymogu dołączenia do oferty powiadomień? </w:t>
      </w:r>
    </w:p>
    <w:p w:rsidR="003406FE" w:rsidRPr="001D2BB7" w:rsidRDefault="003406FE" w:rsidP="003406FE">
      <w:pPr>
        <w:jc w:val="both"/>
        <w:rPr>
          <w:rFonts w:ascii="Arial" w:hAnsi="Arial" w:cs="Arial"/>
          <w:sz w:val="22"/>
          <w:szCs w:val="22"/>
        </w:rPr>
      </w:pPr>
      <w:r>
        <w:rPr>
          <w:rFonts w:ascii="Arial" w:hAnsi="Arial" w:cs="Arial"/>
          <w:sz w:val="22"/>
          <w:szCs w:val="22"/>
        </w:rPr>
        <w:t xml:space="preserve">Uzasadnienie: deklaracja zgodności CE jest wystarczającym dokumentem dopuszczającym produkt do obrotu, świadczącym o jego zgodności z wymaganiami zasadniczymi, bowiem dokonanie powiadomienia/ przeniesienia danych o wyrobie medycznym do bazy danych Prezesa Urzędu Rejestracji Produktów Leczniczych </w:t>
      </w:r>
      <w:r w:rsidR="0033097D">
        <w:rPr>
          <w:rFonts w:ascii="Arial" w:hAnsi="Arial" w:cs="Arial"/>
          <w:sz w:val="22"/>
          <w:szCs w:val="22"/>
        </w:rPr>
        <w:t xml:space="preserve">Wyrobów Medycznych i Produktów Biobójczych jest czynnością materialno- techniczną, a nie jest decyzją administracyjną o dopuszczeniu do stosowania w Polsce. </w:t>
      </w:r>
    </w:p>
    <w:p w:rsidR="003406FE" w:rsidRPr="003C5379" w:rsidRDefault="003406FE" w:rsidP="003406FE">
      <w:pPr>
        <w:jc w:val="both"/>
        <w:rPr>
          <w:rFonts w:ascii="Arial" w:hAnsi="Arial" w:cs="Arial"/>
          <w:b/>
          <w:sz w:val="22"/>
          <w:szCs w:val="22"/>
        </w:rPr>
      </w:pPr>
      <w:r>
        <w:rPr>
          <w:rFonts w:ascii="Arial" w:hAnsi="Arial" w:cs="Arial"/>
          <w:b/>
          <w:sz w:val="22"/>
          <w:szCs w:val="22"/>
        </w:rPr>
        <w:t>Ad 23</w:t>
      </w:r>
      <w:r w:rsidRPr="001D2BB7">
        <w:rPr>
          <w:rFonts w:ascii="Arial" w:hAnsi="Arial" w:cs="Arial"/>
          <w:b/>
          <w:sz w:val="22"/>
          <w:szCs w:val="22"/>
        </w:rPr>
        <w:t xml:space="preserve">: </w:t>
      </w:r>
      <w:r w:rsidR="003C5379">
        <w:rPr>
          <w:rFonts w:ascii="Arial" w:hAnsi="Arial" w:cs="Arial"/>
          <w:b/>
          <w:sz w:val="22"/>
          <w:szCs w:val="22"/>
        </w:rPr>
        <w:t>Zamawiający odstępuje.</w:t>
      </w:r>
    </w:p>
    <w:p w:rsidR="003406FE" w:rsidRDefault="003406FE" w:rsidP="00F04A59">
      <w:pPr>
        <w:jc w:val="both"/>
        <w:rPr>
          <w:rFonts w:ascii="Arial" w:hAnsi="Arial" w:cs="Arial"/>
          <w:sz w:val="22"/>
          <w:szCs w:val="22"/>
        </w:rPr>
      </w:pPr>
    </w:p>
    <w:p w:rsidR="0033097D" w:rsidRPr="001D2BB7" w:rsidRDefault="0033097D" w:rsidP="0033097D">
      <w:pPr>
        <w:widowControl/>
        <w:suppressAutoHyphens w:val="0"/>
        <w:jc w:val="both"/>
        <w:rPr>
          <w:rFonts w:ascii="Arial" w:hAnsi="Arial" w:cs="Arial"/>
          <w:b/>
          <w:sz w:val="22"/>
          <w:szCs w:val="22"/>
        </w:rPr>
      </w:pPr>
      <w:r>
        <w:rPr>
          <w:rFonts w:ascii="Arial" w:hAnsi="Arial" w:cs="Arial"/>
          <w:b/>
          <w:sz w:val="22"/>
          <w:szCs w:val="22"/>
        </w:rPr>
        <w:t>Pyt 24</w:t>
      </w:r>
      <w:r w:rsidRPr="001D2BB7">
        <w:rPr>
          <w:rFonts w:ascii="Arial" w:hAnsi="Arial" w:cs="Arial"/>
          <w:b/>
          <w:sz w:val="22"/>
          <w:szCs w:val="22"/>
        </w:rPr>
        <w:t xml:space="preserve">: </w:t>
      </w:r>
    </w:p>
    <w:p w:rsidR="0033097D" w:rsidRDefault="0033097D" w:rsidP="0033097D">
      <w:pPr>
        <w:jc w:val="both"/>
        <w:rPr>
          <w:rFonts w:ascii="Arial" w:hAnsi="Arial" w:cs="Arial"/>
          <w:sz w:val="22"/>
          <w:szCs w:val="22"/>
        </w:rPr>
      </w:pPr>
      <w:r>
        <w:rPr>
          <w:rFonts w:ascii="Arial" w:hAnsi="Arial" w:cs="Arial"/>
          <w:sz w:val="22"/>
          <w:szCs w:val="22"/>
        </w:rPr>
        <w:t>Pakiet 10 pkt. 5</w:t>
      </w:r>
    </w:p>
    <w:p w:rsidR="0033097D" w:rsidRPr="001D2BB7" w:rsidRDefault="0033097D" w:rsidP="0033097D">
      <w:pPr>
        <w:jc w:val="both"/>
        <w:rPr>
          <w:rFonts w:ascii="Arial" w:hAnsi="Arial" w:cs="Arial"/>
          <w:sz w:val="22"/>
          <w:szCs w:val="22"/>
        </w:rPr>
      </w:pPr>
      <w:r>
        <w:rPr>
          <w:rFonts w:ascii="Arial" w:hAnsi="Arial" w:cs="Arial"/>
          <w:sz w:val="22"/>
          <w:szCs w:val="22"/>
        </w:rPr>
        <w:t xml:space="preserve">Dotyczy zapisu pod pakietem. Czy Zamawiający wyrazi zgodę na to, aby skład pożywki znajdował się w ulotce technicznej a nie na certyfikacie? </w:t>
      </w:r>
    </w:p>
    <w:p w:rsidR="0033097D" w:rsidRPr="001D2BB7" w:rsidRDefault="0033097D" w:rsidP="0033097D">
      <w:pPr>
        <w:jc w:val="both"/>
        <w:rPr>
          <w:rFonts w:ascii="Arial" w:hAnsi="Arial" w:cs="Arial"/>
          <w:sz w:val="22"/>
          <w:szCs w:val="22"/>
        </w:rPr>
      </w:pPr>
      <w:r>
        <w:rPr>
          <w:rFonts w:ascii="Arial" w:hAnsi="Arial" w:cs="Arial"/>
          <w:b/>
          <w:sz w:val="22"/>
          <w:szCs w:val="22"/>
        </w:rPr>
        <w:t>Ad 24</w:t>
      </w:r>
      <w:r w:rsidRPr="001D2BB7">
        <w:rPr>
          <w:rFonts w:ascii="Arial" w:hAnsi="Arial" w:cs="Arial"/>
          <w:b/>
          <w:sz w:val="22"/>
          <w:szCs w:val="22"/>
        </w:rPr>
        <w:t xml:space="preserve">: </w:t>
      </w:r>
      <w:r w:rsidR="006235DC">
        <w:rPr>
          <w:rFonts w:ascii="Arial" w:hAnsi="Arial" w:cs="Arial"/>
          <w:b/>
          <w:sz w:val="22"/>
          <w:szCs w:val="22"/>
        </w:rPr>
        <w:t xml:space="preserve">Nie, </w:t>
      </w:r>
      <w:r w:rsidR="006235DC">
        <w:rPr>
          <w:rFonts w:ascii="Arial" w:hAnsi="Arial" w:cs="Arial"/>
          <w:b/>
          <w:iCs/>
          <w:sz w:val="22"/>
          <w:szCs w:val="22"/>
        </w:rPr>
        <w:t>z</w:t>
      </w:r>
      <w:r w:rsidR="006235DC" w:rsidRPr="00954D85">
        <w:rPr>
          <w:rFonts w:ascii="Arial" w:hAnsi="Arial" w:cs="Arial"/>
          <w:b/>
          <w:iCs/>
          <w:sz w:val="22"/>
          <w:szCs w:val="22"/>
        </w:rPr>
        <w:t>godnie z zapisami zawartymi w SIWZ.</w:t>
      </w:r>
    </w:p>
    <w:p w:rsidR="0033097D" w:rsidRDefault="0033097D" w:rsidP="00F04A59">
      <w:pPr>
        <w:jc w:val="both"/>
        <w:rPr>
          <w:rFonts w:ascii="Arial" w:hAnsi="Arial" w:cs="Arial"/>
          <w:sz w:val="22"/>
          <w:szCs w:val="22"/>
        </w:rPr>
      </w:pPr>
    </w:p>
    <w:p w:rsidR="0033097D" w:rsidRPr="001D2BB7" w:rsidRDefault="0033097D" w:rsidP="0033097D">
      <w:pPr>
        <w:widowControl/>
        <w:suppressAutoHyphens w:val="0"/>
        <w:jc w:val="both"/>
        <w:rPr>
          <w:rFonts w:ascii="Arial" w:hAnsi="Arial" w:cs="Arial"/>
          <w:b/>
          <w:sz w:val="22"/>
          <w:szCs w:val="22"/>
        </w:rPr>
      </w:pPr>
      <w:r>
        <w:rPr>
          <w:rFonts w:ascii="Arial" w:hAnsi="Arial" w:cs="Arial"/>
          <w:b/>
          <w:sz w:val="22"/>
          <w:szCs w:val="22"/>
        </w:rPr>
        <w:t>Pyt 25</w:t>
      </w:r>
      <w:r w:rsidRPr="001D2BB7">
        <w:rPr>
          <w:rFonts w:ascii="Arial" w:hAnsi="Arial" w:cs="Arial"/>
          <w:b/>
          <w:sz w:val="22"/>
          <w:szCs w:val="22"/>
        </w:rPr>
        <w:t xml:space="preserve">: </w:t>
      </w:r>
    </w:p>
    <w:p w:rsidR="0033097D" w:rsidRDefault="00C730DD" w:rsidP="0033097D">
      <w:pPr>
        <w:jc w:val="both"/>
        <w:rPr>
          <w:rFonts w:ascii="Arial" w:hAnsi="Arial" w:cs="Arial"/>
          <w:sz w:val="22"/>
          <w:szCs w:val="22"/>
        </w:rPr>
      </w:pPr>
      <w:r>
        <w:rPr>
          <w:rFonts w:ascii="Arial" w:hAnsi="Arial" w:cs="Arial"/>
          <w:sz w:val="22"/>
          <w:szCs w:val="22"/>
        </w:rPr>
        <w:t>Pakiet 10</w:t>
      </w:r>
    </w:p>
    <w:p w:rsidR="00C730DD" w:rsidRPr="001D2BB7" w:rsidRDefault="00C730DD" w:rsidP="0033097D">
      <w:pPr>
        <w:jc w:val="both"/>
        <w:rPr>
          <w:rFonts w:ascii="Arial" w:hAnsi="Arial" w:cs="Arial"/>
          <w:sz w:val="22"/>
          <w:szCs w:val="22"/>
        </w:rPr>
      </w:pPr>
      <w:r>
        <w:rPr>
          <w:rFonts w:ascii="Arial" w:hAnsi="Arial" w:cs="Arial"/>
          <w:sz w:val="22"/>
          <w:szCs w:val="22"/>
        </w:rPr>
        <w:t xml:space="preserve">Czy Zamawiający wymaga, aby podłoża chromogenie oferowane w pakiecie 10 posiadały certyfikat kompatybilności z automatycznym systemem do identyfikacji i oznaczania lekowrażliwości oferowanym w pakiecie 3? Takie rozwiązanie pozwoli Zamawiającemu na znaczne oszczędności finansowe. Brak konieczności przeprowadzania walidacji procesu w Laboratorium oraz możliwość przyspieszenia otrzymania wyniku automatycznej identyfikacji i lekowrażliwości możliwy jest dzięki wykorzystaniu podłoży chromogennych walidowanych bezpośrednio                 z aparatem. Takie rozwiązanie pozwala na pominięcie etapu rozizolowywania materiału rosnącego na podłożu namnażającym w celu uzyskania pojedynczych kolonii wymaganych do dalszego procesu diagnostycznego. </w:t>
      </w:r>
    </w:p>
    <w:p w:rsidR="0033097D" w:rsidRPr="001D2BB7" w:rsidRDefault="0033097D" w:rsidP="0033097D">
      <w:pPr>
        <w:jc w:val="both"/>
        <w:rPr>
          <w:rFonts w:ascii="Arial" w:hAnsi="Arial" w:cs="Arial"/>
          <w:sz w:val="22"/>
          <w:szCs w:val="22"/>
        </w:rPr>
      </w:pPr>
      <w:r>
        <w:rPr>
          <w:rFonts w:ascii="Arial" w:hAnsi="Arial" w:cs="Arial"/>
          <w:b/>
          <w:sz w:val="22"/>
          <w:szCs w:val="22"/>
        </w:rPr>
        <w:t>Ad 25</w:t>
      </w:r>
      <w:r w:rsidRPr="001D2BB7">
        <w:rPr>
          <w:rFonts w:ascii="Arial" w:hAnsi="Arial" w:cs="Arial"/>
          <w:b/>
          <w:sz w:val="22"/>
          <w:szCs w:val="22"/>
        </w:rPr>
        <w:t xml:space="preserve">: </w:t>
      </w:r>
      <w:r w:rsidR="006235DC">
        <w:rPr>
          <w:rFonts w:ascii="Arial" w:hAnsi="Arial" w:cs="Arial"/>
          <w:b/>
          <w:sz w:val="22"/>
          <w:szCs w:val="22"/>
        </w:rPr>
        <w:t>Zamawiający nie wymaga.</w:t>
      </w:r>
    </w:p>
    <w:p w:rsidR="0033097D" w:rsidRDefault="0033097D" w:rsidP="00F04A59">
      <w:pPr>
        <w:jc w:val="both"/>
        <w:rPr>
          <w:rFonts w:ascii="Arial" w:hAnsi="Arial" w:cs="Arial"/>
          <w:sz w:val="22"/>
          <w:szCs w:val="22"/>
        </w:rPr>
      </w:pPr>
    </w:p>
    <w:p w:rsidR="00D54B75" w:rsidRPr="001D2BB7" w:rsidRDefault="00D54B75" w:rsidP="00D54B75">
      <w:pPr>
        <w:widowControl/>
        <w:suppressAutoHyphens w:val="0"/>
        <w:jc w:val="both"/>
        <w:rPr>
          <w:rFonts w:ascii="Arial" w:hAnsi="Arial" w:cs="Arial"/>
          <w:b/>
          <w:sz w:val="22"/>
          <w:szCs w:val="22"/>
        </w:rPr>
      </w:pPr>
      <w:r>
        <w:rPr>
          <w:rFonts w:ascii="Arial" w:hAnsi="Arial" w:cs="Arial"/>
          <w:b/>
          <w:sz w:val="22"/>
          <w:szCs w:val="22"/>
        </w:rPr>
        <w:t>Pyt 26</w:t>
      </w:r>
      <w:r w:rsidRPr="001D2BB7">
        <w:rPr>
          <w:rFonts w:ascii="Arial" w:hAnsi="Arial" w:cs="Arial"/>
          <w:b/>
          <w:sz w:val="22"/>
          <w:szCs w:val="22"/>
        </w:rPr>
        <w:t xml:space="preserve">: </w:t>
      </w:r>
    </w:p>
    <w:p w:rsidR="00D54B75" w:rsidRDefault="00D54B75" w:rsidP="00D54B75">
      <w:pPr>
        <w:jc w:val="both"/>
        <w:rPr>
          <w:rFonts w:ascii="Arial" w:hAnsi="Arial" w:cs="Arial"/>
          <w:sz w:val="22"/>
          <w:szCs w:val="22"/>
        </w:rPr>
      </w:pPr>
      <w:r>
        <w:rPr>
          <w:rFonts w:ascii="Arial" w:hAnsi="Arial" w:cs="Arial"/>
          <w:sz w:val="22"/>
          <w:szCs w:val="22"/>
        </w:rPr>
        <w:t>Projekt umowy</w:t>
      </w:r>
    </w:p>
    <w:p w:rsidR="00D54B75" w:rsidRDefault="00D54B75" w:rsidP="00D54B75">
      <w:pPr>
        <w:jc w:val="both"/>
        <w:rPr>
          <w:rFonts w:ascii="Arial" w:hAnsi="Arial" w:cs="Arial"/>
          <w:sz w:val="22"/>
          <w:szCs w:val="22"/>
        </w:rPr>
      </w:pPr>
      <w:r>
        <w:rPr>
          <w:rFonts w:ascii="Arial" w:hAnsi="Arial" w:cs="Arial"/>
          <w:sz w:val="22"/>
          <w:szCs w:val="22"/>
        </w:rPr>
        <w:t>Par. 2 ust. 3 i 4 i par. 4 ust. 1 f) i par. 4 ust. 3 b)</w:t>
      </w:r>
    </w:p>
    <w:p w:rsidR="00D54B75" w:rsidRPr="001D2BB7" w:rsidRDefault="00D54B75" w:rsidP="00D54B75">
      <w:pPr>
        <w:jc w:val="both"/>
        <w:rPr>
          <w:rFonts w:ascii="Arial" w:hAnsi="Arial" w:cs="Arial"/>
          <w:sz w:val="22"/>
          <w:szCs w:val="22"/>
        </w:rPr>
      </w:pPr>
      <w:r>
        <w:rPr>
          <w:rFonts w:ascii="Arial" w:hAnsi="Arial" w:cs="Arial"/>
          <w:sz w:val="22"/>
          <w:szCs w:val="22"/>
        </w:rPr>
        <w:t>Czy Zamawiający wyrazi zgodę na zamianę „godziny” na „godziny w dni robocze”?</w:t>
      </w:r>
    </w:p>
    <w:p w:rsidR="00D54B75" w:rsidRPr="001D2BB7" w:rsidRDefault="00D54B75" w:rsidP="00D54B75">
      <w:pPr>
        <w:jc w:val="both"/>
        <w:rPr>
          <w:rFonts w:ascii="Arial" w:hAnsi="Arial" w:cs="Arial"/>
          <w:sz w:val="22"/>
          <w:szCs w:val="22"/>
        </w:rPr>
      </w:pPr>
      <w:r>
        <w:rPr>
          <w:rFonts w:ascii="Arial" w:hAnsi="Arial" w:cs="Arial"/>
          <w:b/>
          <w:sz w:val="22"/>
          <w:szCs w:val="22"/>
        </w:rPr>
        <w:t>Ad 26</w:t>
      </w:r>
      <w:r w:rsidRPr="001D2BB7">
        <w:rPr>
          <w:rFonts w:ascii="Arial" w:hAnsi="Arial" w:cs="Arial"/>
          <w:b/>
          <w:sz w:val="22"/>
          <w:szCs w:val="22"/>
        </w:rPr>
        <w:t xml:space="preserve">: </w:t>
      </w:r>
      <w:r w:rsidR="00FB4564">
        <w:rPr>
          <w:rFonts w:ascii="Arial" w:hAnsi="Arial" w:cs="Arial"/>
          <w:b/>
          <w:sz w:val="22"/>
          <w:szCs w:val="22"/>
        </w:rPr>
        <w:t xml:space="preserve">Nie, </w:t>
      </w:r>
      <w:r w:rsidR="00FB4564">
        <w:rPr>
          <w:rFonts w:ascii="Arial" w:hAnsi="Arial" w:cs="Arial"/>
          <w:b/>
          <w:iCs/>
          <w:sz w:val="22"/>
          <w:szCs w:val="22"/>
        </w:rPr>
        <w:t>z</w:t>
      </w:r>
      <w:r w:rsidR="00FB4564" w:rsidRPr="00954D85">
        <w:rPr>
          <w:rFonts w:ascii="Arial" w:hAnsi="Arial" w:cs="Arial"/>
          <w:b/>
          <w:iCs/>
          <w:sz w:val="22"/>
          <w:szCs w:val="22"/>
        </w:rPr>
        <w:t>godnie z zapisami zawartymi w SIWZ.</w:t>
      </w:r>
    </w:p>
    <w:p w:rsidR="00D54B75" w:rsidRDefault="00D54B75" w:rsidP="00F04A59">
      <w:pPr>
        <w:jc w:val="both"/>
        <w:rPr>
          <w:rFonts w:ascii="Arial" w:hAnsi="Arial" w:cs="Arial"/>
          <w:sz w:val="22"/>
          <w:szCs w:val="22"/>
        </w:rPr>
      </w:pPr>
    </w:p>
    <w:p w:rsidR="00D54B75" w:rsidRPr="001D2BB7" w:rsidRDefault="00D54B75" w:rsidP="00D54B75">
      <w:pPr>
        <w:widowControl/>
        <w:suppressAutoHyphens w:val="0"/>
        <w:jc w:val="both"/>
        <w:rPr>
          <w:rFonts w:ascii="Arial" w:hAnsi="Arial" w:cs="Arial"/>
          <w:b/>
          <w:sz w:val="22"/>
          <w:szCs w:val="22"/>
        </w:rPr>
      </w:pPr>
      <w:r>
        <w:rPr>
          <w:rFonts w:ascii="Arial" w:hAnsi="Arial" w:cs="Arial"/>
          <w:b/>
          <w:sz w:val="22"/>
          <w:szCs w:val="22"/>
        </w:rPr>
        <w:t>Pyt 27</w:t>
      </w:r>
      <w:r w:rsidRPr="001D2BB7">
        <w:rPr>
          <w:rFonts w:ascii="Arial" w:hAnsi="Arial" w:cs="Arial"/>
          <w:b/>
          <w:sz w:val="22"/>
          <w:szCs w:val="22"/>
        </w:rPr>
        <w:t xml:space="preserve">: </w:t>
      </w:r>
    </w:p>
    <w:p w:rsidR="00D54B75" w:rsidRDefault="00D54B75" w:rsidP="00D54B75">
      <w:pPr>
        <w:jc w:val="both"/>
        <w:rPr>
          <w:rFonts w:ascii="Arial" w:hAnsi="Arial" w:cs="Arial"/>
          <w:sz w:val="22"/>
          <w:szCs w:val="22"/>
        </w:rPr>
      </w:pPr>
      <w:r>
        <w:rPr>
          <w:rFonts w:ascii="Arial" w:hAnsi="Arial" w:cs="Arial"/>
          <w:sz w:val="22"/>
          <w:szCs w:val="22"/>
        </w:rPr>
        <w:t>Projekt umowy</w:t>
      </w:r>
    </w:p>
    <w:p w:rsidR="00D54B75" w:rsidRDefault="00D54B75" w:rsidP="00D54B75">
      <w:pPr>
        <w:jc w:val="both"/>
        <w:rPr>
          <w:rFonts w:ascii="Arial" w:hAnsi="Arial" w:cs="Arial"/>
          <w:sz w:val="22"/>
          <w:szCs w:val="22"/>
        </w:rPr>
      </w:pPr>
      <w:r>
        <w:rPr>
          <w:rFonts w:ascii="Arial" w:hAnsi="Arial" w:cs="Arial"/>
          <w:sz w:val="22"/>
          <w:szCs w:val="22"/>
        </w:rPr>
        <w:t>Par. 2 ust. 5 i par. 4 ust. 1 a)</w:t>
      </w:r>
    </w:p>
    <w:p w:rsidR="00D54B75" w:rsidRPr="001D2BB7" w:rsidRDefault="00D54B75" w:rsidP="00D54B75">
      <w:pPr>
        <w:jc w:val="both"/>
        <w:rPr>
          <w:rFonts w:ascii="Arial" w:hAnsi="Arial" w:cs="Arial"/>
          <w:sz w:val="22"/>
          <w:szCs w:val="22"/>
        </w:rPr>
      </w:pPr>
      <w:r>
        <w:rPr>
          <w:rFonts w:ascii="Arial" w:hAnsi="Arial" w:cs="Arial"/>
          <w:sz w:val="22"/>
          <w:szCs w:val="22"/>
        </w:rPr>
        <w:lastRenderedPageBreak/>
        <w:t>Czy Zamawiający odstąpi od wymogu ubezpieczenia aparatury określonego w niniejszym postanowieniu umowy?</w:t>
      </w:r>
    </w:p>
    <w:p w:rsidR="00D54B75" w:rsidRPr="001D2BB7" w:rsidRDefault="00D54B75" w:rsidP="00D54B75">
      <w:pPr>
        <w:jc w:val="both"/>
        <w:rPr>
          <w:rFonts w:ascii="Arial" w:hAnsi="Arial" w:cs="Arial"/>
          <w:sz w:val="22"/>
          <w:szCs w:val="22"/>
        </w:rPr>
      </w:pPr>
      <w:r>
        <w:rPr>
          <w:rFonts w:ascii="Arial" w:hAnsi="Arial" w:cs="Arial"/>
          <w:b/>
          <w:sz w:val="22"/>
          <w:szCs w:val="22"/>
        </w:rPr>
        <w:t>Ad 27</w:t>
      </w:r>
      <w:r w:rsidRPr="001D2BB7">
        <w:rPr>
          <w:rFonts w:ascii="Arial" w:hAnsi="Arial" w:cs="Arial"/>
          <w:b/>
          <w:sz w:val="22"/>
          <w:szCs w:val="22"/>
        </w:rPr>
        <w:t xml:space="preserve">: </w:t>
      </w:r>
      <w:r w:rsidR="00FB4564">
        <w:rPr>
          <w:rFonts w:ascii="Arial" w:hAnsi="Arial" w:cs="Arial"/>
          <w:b/>
          <w:sz w:val="22"/>
          <w:szCs w:val="22"/>
        </w:rPr>
        <w:t xml:space="preserve">Nie, </w:t>
      </w:r>
      <w:r w:rsidR="00FB4564">
        <w:rPr>
          <w:rFonts w:ascii="Arial" w:hAnsi="Arial" w:cs="Arial"/>
          <w:b/>
          <w:iCs/>
          <w:sz w:val="22"/>
          <w:szCs w:val="22"/>
        </w:rPr>
        <w:t>z</w:t>
      </w:r>
      <w:r w:rsidR="00FB4564" w:rsidRPr="00954D85">
        <w:rPr>
          <w:rFonts w:ascii="Arial" w:hAnsi="Arial" w:cs="Arial"/>
          <w:b/>
          <w:iCs/>
          <w:sz w:val="22"/>
          <w:szCs w:val="22"/>
        </w:rPr>
        <w:t>godnie z zapisami zawartymi w SIWZ.</w:t>
      </w:r>
    </w:p>
    <w:p w:rsidR="00D54B75" w:rsidRDefault="00D54B75" w:rsidP="00F04A59">
      <w:pPr>
        <w:jc w:val="both"/>
        <w:rPr>
          <w:rFonts w:ascii="Arial" w:hAnsi="Arial" w:cs="Arial"/>
          <w:sz w:val="22"/>
          <w:szCs w:val="22"/>
        </w:rPr>
      </w:pPr>
    </w:p>
    <w:p w:rsidR="00D54B75" w:rsidRPr="001D2BB7" w:rsidRDefault="00D54B75" w:rsidP="00D54B75">
      <w:pPr>
        <w:widowControl/>
        <w:suppressAutoHyphens w:val="0"/>
        <w:jc w:val="both"/>
        <w:rPr>
          <w:rFonts w:ascii="Arial" w:hAnsi="Arial" w:cs="Arial"/>
          <w:b/>
          <w:sz w:val="22"/>
          <w:szCs w:val="22"/>
        </w:rPr>
      </w:pPr>
      <w:r>
        <w:rPr>
          <w:rFonts w:ascii="Arial" w:hAnsi="Arial" w:cs="Arial"/>
          <w:b/>
          <w:sz w:val="22"/>
          <w:szCs w:val="22"/>
        </w:rPr>
        <w:t>Pyt 28</w:t>
      </w:r>
      <w:r w:rsidRPr="001D2BB7">
        <w:rPr>
          <w:rFonts w:ascii="Arial" w:hAnsi="Arial" w:cs="Arial"/>
          <w:b/>
          <w:sz w:val="22"/>
          <w:szCs w:val="22"/>
        </w:rPr>
        <w:t xml:space="preserve">: </w:t>
      </w:r>
    </w:p>
    <w:p w:rsidR="00D54B75" w:rsidRDefault="00D54B75" w:rsidP="00D54B75">
      <w:pPr>
        <w:jc w:val="both"/>
        <w:rPr>
          <w:rFonts w:ascii="Arial" w:hAnsi="Arial" w:cs="Arial"/>
          <w:sz w:val="22"/>
          <w:szCs w:val="22"/>
        </w:rPr>
      </w:pPr>
      <w:r>
        <w:rPr>
          <w:rFonts w:ascii="Arial" w:hAnsi="Arial" w:cs="Arial"/>
          <w:sz w:val="22"/>
          <w:szCs w:val="22"/>
        </w:rPr>
        <w:t>Projekt umowy</w:t>
      </w:r>
    </w:p>
    <w:p w:rsidR="00D54B75" w:rsidRDefault="00D54B75" w:rsidP="00D54B75">
      <w:pPr>
        <w:jc w:val="both"/>
        <w:rPr>
          <w:rFonts w:ascii="Arial" w:hAnsi="Arial" w:cs="Arial"/>
          <w:sz w:val="22"/>
          <w:szCs w:val="22"/>
        </w:rPr>
      </w:pPr>
      <w:r>
        <w:rPr>
          <w:rFonts w:ascii="Arial" w:hAnsi="Arial" w:cs="Arial"/>
          <w:sz w:val="22"/>
          <w:szCs w:val="22"/>
        </w:rPr>
        <w:t>Par. 3 ust. 2</w:t>
      </w:r>
    </w:p>
    <w:p w:rsidR="00D54B75" w:rsidRDefault="00D54B75" w:rsidP="00D54B75">
      <w:pPr>
        <w:jc w:val="both"/>
        <w:rPr>
          <w:rFonts w:ascii="Arial" w:hAnsi="Arial" w:cs="Arial"/>
          <w:sz w:val="22"/>
          <w:szCs w:val="22"/>
        </w:rPr>
      </w:pPr>
      <w:r>
        <w:rPr>
          <w:rFonts w:ascii="Arial" w:hAnsi="Arial" w:cs="Arial"/>
          <w:sz w:val="22"/>
          <w:szCs w:val="22"/>
        </w:rPr>
        <w:t xml:space="preserve">Czy Zamawiający wyrazi zgodę na zastąpienie dotychczasowego zapisu brzmieniem: </w:t>
      </w:r>
    </w:p>
    <w:p w:rsidR="00D54B75" w:rsidRPr="001D2BB7" w:rsidRDefault="00D54B75" w:rsidP="00D54B75">
      <w:pPr>
        <w:jc w:val="both"/>
        <w:rPr>
          <w:rFonts w:ascii="Arial" w:hAnsi="Arial" w:cs="Arial"/>
          <w:sz w:val="22"/>
          <w:szCs w:val="22"/>
        </w:rPr>
      </w:pPr>
      <w:r>
        <w:rPr>
          <w:rFonts w:ascii="Arial" w:hAnsi="Arial" w:cs="Arial"/>
          <w:sz w:val="22"/>
          <w:szCs w:val="22"/>
        </w:rPr>
        <w:t xml:space="preserve">„W przypadku zmiany przepisów prawa podatkowego w okresie obowiązywania umowy, </w:t>
      </w:r>
      <w:r w:rsidR="00FB4564">
        <w:rPr>
          <w:rFonts w:ascii="Arial" w:hAnsi="Arial" w:cs="Arial"/>
          <w:sz w:val="22"/>
          <w:szCs w:val="22"/>
        </w:rPr>
        <w:t xml:space="preserve">                </w:t>
      </w:r>
      <w:r>
        <w:rPr>
          <w:rFonts w:ascii="Arial" w:hAnsi="Arial" w:cs="Arial"/>
          <w:sz w:val="22"/>
          <w:szCs w:val="22"/>
        </w:rPr>
        <w:t xml:space="preserve">w szczególności zmiany stawek podatku VAT, od dnia obowiązywania nowej stawki do cen netto objętych umową doliczany będzie podatek VAT według nowej stawki. Zmiana, o której mowa </w:t>
      </w:r>
      <w:r w:rsidR="00FB4564">
        <w:rPr>
          <w:rFonts w:ascii="Arial" w:hAnsi="Arial" w:cs="Arial"/>
          <w:sz w:val="22"/>
          <w:szCs w:val="22"/>
        </w:rPr>
        <w:t xml:space="preserve">         </w:t>
      </w:r>
      <w:r>
        <w:rPr>
          <w:rFonts w:ascii="Arial" w:hAnsi="Arial" w:cs="Arial"/>
          <w:sz w:val="22"/>
          <w:szCs w:val="22"/>
        </w:rPr>
        <w:t xml:space="preserve">w zdaniu poprzedzającym, nie stanowi zmiany umowy i nie wymaga aneksu.” </w:t>
      </w:r>
    </w:p>
    <w:p w:rsidR="00D54B75" w:rsidRDefault="00D54B75" w:rsidP="00D54B75">
      <w:pPr>
        <w:jc w:val="both"/>
        <w:rPr>
          <w:rFonts w:ascii="Arial" w:hAnsi="Arial" w:cs="Arial"/>
          <w:b/>
          <w:sz w:val="22"/>
          <w:szCs w:val="22"/>
        </w:rPr>
      </w:pPr>
      <w:r>
        <w:rPr>
          <w:rFonts w:ascii="Arial" w:hAnsi="Arial" w:cs="Arial"/>
          <w:b/>
          <w:sz w:val="22"/>
          <w:szCs w:val="22"/>
        </w:rPr>
        <w:t>Ad 28</w:t>
      </w:r>
      <w:r w:rsidRPr="001D2BB7">
        <w:rPr>
          <w:rFonts w:ascii="Arial" w:hAnsi="Arial" w:cs="Arial"/>
          <w:b/>
          <w:sz w:val="22"/>
          <w:szCs w:val="22"/>
        </w:rPr>
        <w:t xml:space="preserve">: </w:t>
      </w:r>
      <w:r w:rsidR="00FB4564">
        <w:rPr>
          <w:rFonts w:ascii="Arial" w:hAnsi="Arial" w:cs="Arial"/>
          <w:b/>
          <w:sz w:val="22"/>
          <w:szCs w:val="22"/>
        </w:rPr>
        <w:t xml:space="preserve">Tak, Zamawiający zmieni zapis w umowie. </w:t>
      </w:r>
    </w:p>
    <w:p w:rsidR="006235DC" w:rsidRPr="001D2BB7" w:rsidRDefault="006235DC" w:rsidP="00D54B75">
      <w:pPr>
        <w:jc w:val="both"/>
        <w:rPr>
          <w:rFonts w:ascii="Arial" w:hAnsi="Arial" w:cs="Arial"/>
          <w:sz w:val="22"/>
          <w:szCs w:val="22"/>
        </w:rPr>
      </w:pPr>
    </w:p>
    <w:p w:rsidR="00D54B75" w:rsidRPr="001D2BB7" w:rsidRDefault="00D54B75" w:rsidP="00D54B75">
      <w:pPr>
        <w:widowControl/>
        <w:suppressAutoHyphens w:val="0"/>
        <w:jc w:val="both"/>
        <w:rPr>
          <w:rFonts w:ascii="Arial" w:hAnsi="Arial" w:cs="Arial"/>
          <w:b/>
          <w:sz w:val="22"/>
          <w:szCs w:val="22"/>
        </w:rPr>
      </w:pPr>
      <w:r>
        <w:rPr>
          <w:rFonts w:ascii="Arial" w:hAnsi="Arial" w:cs="Arial"/>
          <w:b/>
          <w:sz w:val="22"/>
          <w:szCs w:val="22"/>
        </w:rPr>
        <w:t>Pyt 29</w:t>
      </w:r>
      <w:r w:rsidRPr="001D2BB7">
        <w:rPr>
          <w:rFonts w:ascii="Arial" w:hAnsi="Arial" w:cs="Arial"/>
          <w:b/>
          <w:sz w:val="22"/>
          <w:szCs w:val="22"/>
        </w:rPr>
        <w:t xml:space="preserve">: </w:t>
      </w:r>
    </w:p>
    <w:p w:rsidR="00D54B75" w:rsidRDefault="00D54B75" w:rsidP="00D54B75">
      <w:pPr>
        <w:jc w:val="both"/>
        <w:rPr>
          <w:rFonts w:ascii="Arial" w:hAnsi="Arial" w:cs="Arial"/>
          <w:sz w:val="22"/>
          <w:szCs w:val="22"/>
        </w:rPr>
      </w:pPr>
      <w:r>
        <w:rPr>
          <w:rFonts w:ascii="Arial" w:hAnsi="Arial" w:cs="Arial"/>
          <w:sz w:val="22"/>
          <w:szCs w:val="22"/>
        </w:rPr>
        <w:t>Projekt umowy</w:t>
      </w:r>
    </w:p>
    <w:p w:rsidR="00D54B75" w:rsidRDefault="00D54B75" w:rsidP="00D54B75">
      <w:pPr>
        <w:jc w:val="both"/>
        <w:rPr>
          <w:rFonts w:ascii="Arial" w:hAnsi="Arial" w:cs="Arial"/>
          <w:sz w:val="22"/>
          <w:szCs w:val="22"/>
        </w:rPr>
      </w:pPr>
      <w:r>
        <w:rPr>
          <w:rFonts w:ascii="Arial" w:hAnsi="Arial" w:cs="Arial"/>
          <w:sz w:val="22"/>
          <w:szCs w:val="22"/>
        </w:rPr>
        <w:t>Par. 4 ust. 4</w:t>
      </w:r>
    </w:p>
    <w:p w:rsidR="00D54B75" w:rsidRPr="001D2BB7" w:rsidRDefault="00D54B75" w:rsidP="00D54B75">
      <w:pPr>
        <w:jc w:val="both"/>
        <w:rPr>
          <w:rFonts w:ascii="Arial" w:hAnsi="Arial" w:cs="Arial"/>
          <w:sz w:val="22"/>
          <w:szCs w:val="22"/>
        </w:rPr>
      </w:pPr>
      <w:r>
        <w:rPr>
          <w:rFonts w:ascii="Arial" w:hAnsi="Arial" w:cs="Arial"/>
          <w:sz w:val="22"/>
          <w:szCs w:val="22"/>
        </w:rPr>
        <w:t>Czy Zamawiający wyrazi zgodę na zmianę terminu ważności na 6 miesięcy?</w:t>
      </w:r>
    </w:p>
    <w:p w:rsidR="00D54B75" w:rsidRPr="001D2BB7" w:rsidRDefault="00D54B75" w:rsidP="00D54B75">
      <w:pPr>
        <w:jc w:val="both"/>
        <w:rPr>
          <w:rFonts w:ascii="Arial" w:hAnsi="Arial" w:cs="Arial"/>
          <w:sz w:val="22"/>
          <w:szCs w:val="22"/>
        </w:rPr>
      </w:pPr>
      <w:r>
        <w:rPr>
          <w:rFonts w:ascii="Arial" w:hAnsi="Arial" w:cs="Arial"/>
          <w:b/>
          <w:sz w:val="22"/>
          <w:szCs w:val="22"/>
        </w:rPr>
        <w:t>Ad 29</w:t>
      </w:r>
      <w:r w:rsidRPr="001D2BB7">
        <w:rPr>
          <w:rFonts w:ascii="Arial" w:hAnsi="Arial" w:cs="Arial"/>
          <w:b/>
          <w:sz w:val="22"/>
          <w:szCs w:val="22"/>
        </w:rPr>
        <w:t xml:space="preserve">: </w:t>
      </w:r>
      <w:r w:rsidR="00AA0185">
        <w:rPr>
          <w:rFonts w:ascii="Arial" w:hAnsi="Arial" w:cs="Arial"/>
          <w:b/>
          <w:sz w:val="22"/>
          <w:szCs w:val="22"/>
        </w:rPr>
        <w:t xml:space="preserve">Nie, </w:t>
      </w:r>
      <w:r w:rsidR="00AA0185">
        <w:rPr>
          <w:rFonts w:ascii="Arial" w:hAnsi="Arial" w:cs="Arial"/>
          <w:b/>
          <w:iCs/>
          <w:sz w:val="22"/>
          <w:szCs w:val="22"/>
        </w:rPr>
        <w:t>z</w:t>
      </w:r>
      <w:r w:rsidR="00AA0185" w:rsidRPr="00954D85">
        <w:rPr>
          <w:rFonts w:ascii="Arial" w:hAnsi="Arial" w:cs="Arial"/>
          <w:b/>
          <w:iCs/>
          <w:sz w:val="22"/>
          <w:szCs w:val="22"/>
        </w:rPr>
        <w:t>godnie z zapisami zawartymi w SIWZ.</w:t>
      </w:r>
    </w:p>
    <w:p w:rsidR="00D54B75" w:rsidRDefault="00D54B75" w:rsidP="00F04A59">
      <w:pPr>
        <w:jc w:val="both"/>
        <w:rPr>
          <w:rFonts w:ascii="Arial" w:hAnsi="Arial" w:cs="Arial"/>
          <w:sz w:val="22"/>
          <w:szCs w:val="22"/>
        </w:rPr>
      </w:pPr>
    </w:p>
    <w:p w:rsidR="00D97D13" w:rsidRPr="001D2BB7" w:rsidRDefault="00D97D13" w:rsidP="00D97D13">
      <w:pPr>
        <w:widowControl/>
        <w:suppressAutoHyphens w:val="0"/>
        <w:jc w:val="both"/>
        <w:rPr>
          <w:rFonts w:ascii="Arial" w:hAnsi="Arial" w:cs="Arial"/>
          <w:b/>
          <w:sz w:val="22"/>
          <w:szCs w:val="22"/>
        </w:rPr>
      </w:pPr>
      <w:r>
        <w:rPr>
          <w:rFonts w:ascii="Arial" w:hAnsi="Arial" w:cs="Arial"/>
          <w:b/>
          <w:sz w:val="22"/>
          <w:szCs w:val="22"/>
        </w:rPr>
        <w:t>Pyt 30</w:t>
      </w:r>
      <w:r w:rsidRPr="001D2BB7">
        <w:rPr>
          <w:rFonts w:ascii="Arial" w:hAnsi="Arial" w:cs="Arial"/>
          <w:b/>
          <w:sz w:val="22"/>
          <w:szCs w:val="22"/>
        </w:rPr>
        <w:t xml:space="preserve">: </w:t>
      </w:r>
    </w:p>
    <w:p w:rsidR="00D97D13" w:rsidRDefault="00D97D13" w:rsidP="00D97D13">
      <w:pPr>
        <w:jc w:val="both"/>
        <w:rPr>
          <w:rFonts w:ascii="Arial" w:hAnsi="Arial" w:cs="Arial"/>
          <w:sz w:val="22"/>
          <w:szCs w:val="22"/>
        </w:rPr>
      </w:pPr>
      <w:r>
        <w:rPr>
          <w:rFonts w:ascii="Arial" w:hAnsi="Arial" w:cs="Arial"/>
          <w:sz w:val="22"/>
          <w:szCs w:val="22"/>
        </w:rPr>
        <w:t>Projekt umowy</w:t>
      </w:r>
    </w:p>
    <w:p w:rsidR="00D97D13" w:rsidRDefault="00D97D13" w:rsidP="00D97D13">
      <w:pPr>
        <w:jc w:val="both"/>
        <w:rPr>
          <w:rFonts w:ascii="Arial" w:hAnsi="Arial" w:cs="Arial"/>
          <w:sz w:val="22"/>
          <w:szCs w:val="22"/>
        </w:rPr>
      </w:pPr>
      <w:r>
        <w:rPr>
          <w:rFonts w:ascii="Arial" w:hAnsi="Arial" w:cs="Arial"/>
          <w:sz w:val="22"/>
          <w:szCs w:val="22"/>
        </w:rPr>
        <w:t xml:space="preserve">Par. 4 ust. 7 </w:t>
      </w:r>
    </w:p>
    <w:p w:rsidR="00D97D13" w:rsidRPr="001D2BB7" w:rsidRDefault="00D97D13" w:rsidP="00D97D13">
      <w:pPr>
        <w:jc w:val="both"/>
        <w:rPr>
          <w:rFonts w:ascii="Arial" w:hAnsi="Arial" w:cs="Arial"/>
          <w:sz w:val="22"/>
          <w:szCs w:val="22"/>
        </w:rPr>
      </w:pPr>
      <w:r>
        <w:rPr>
          <w:rFonts w:ascii="Arial" w:hAnsi="Arial" w:cs="Arial"/>
          <w:sz w:val="22"/>
          <w:szCs w:val="22"/>
        </w:rPr>
        <w:t>Czy Zamawiający wyrazi zgodę na dodanie zapisu- „Zmniejszenie nie może przekraczać 20% całkowitej wartości umowy”?</w:t>
      </w:r>
    </w:p>
    <w:p w:rsidR="00D97D13" w:rsidRPr="001D2BB7" w:rsidRDefault="00D97D13" w:rsidP="00D97D13">
      <w:pPr>
        <w:jc w:val="both"/>
        <w:rPr>
          <w:rFonts w:ascii="Arial" w:hAnsi="Arial" w:cs="Arial"/>
          <w:sz w:val="22"/>
          <w:szCs w:val="22"/>
        </w:rPr>
      </w:pPr>
      <w:r>
        <w:rPr>
          <w:rFonts w:ascii="Arial" w:hAnsi="Arial" w:cs="Arial"/>
          <w:b/>
          <w:sz w:val="22"/>
          <w:szCs w:val="22"/>
        </w:rPr>
        <w:t>Ad 30</w:t>
      </w:r>
      <w:r w:rsidRPr="001D2BB7">
        <w:rPr>
          <w:rFonts w:ascii="Arial" w:hAnsi="Arial" w:cs="Arial"/>
          <w:b/>
          <w:sz w:val="22"/>
          <w:szCs w:val="22"/>
        </w:rPr>
        <w:t xml:space="preserve">: </w:t>
      </w:r>
      <w:r w:rsidR="00AA0185">
        <w:rPr>
          <w:rFonts w:ascii="Arial" w:hAnsi="Arial" w:cs="Arial"/>
          <w:b/>
          <w:sz w:val="22"/>
          <w:szCs w:val="22"/>
        </w:rPr>
        <w:t xml:space="preserve">Nie, </w:t>
      </w:r>
      <w:r w:rsidR="00AA0185">
        <w:rPr>
          <w:rFonts w:ascii="Arial" w:hAnsi="Arial" w:cs="Arial"/>
          <w:b/>
          <w:iCs/>
          <w:sz w:val="22"/>
          <w:szCs w:val="22"/>
        </w:rPr>
        <w:t>z</w:t>
      </w:r>
      <w:r w:rsidR="00AA0185" w:rsidRPr="00954D85">
        <w:rPr>
          <w:rFonts w:ascii="Arial" w:hAnsi="Arial" w:cs="Arial"/>
          <w:b/>
          <w:iCs/>
          <w:sz w:val="22"/>
          <w:szCs w:val="22"/>
        </w:rPr>
        <w:t>godnie z zapisami zawartymi w SIWZ.</w:t>
      </w:r>
    </w:p>
    <w:p w:rsidR="00D97D13" w:rsidRDefault="00D97D13" w:rsidP="00F04A59">
      <w:pPr>
        <w:jc w:val="both"/>
        <w:rPr>
          <w:rFonts w:ascii="Arial" w:hAnsi="Arial" w:cs="Arial"/>
          <w:sz w:val="22"/>
          <w:szCs w:val="22"/>
        </w:rPr>
      </w:pPr>
    </w:p>
    <w:p w:rsidR="00D97D13" w:rsidRPr="001D2BB7" w:rsidRDefault="00D97D13" w:rsidP="00D97D13">
      <w:pPr>
        <w:widowControl/>
        <w:suppressAutoHyphens w:val="0"/>
        <w:jc w:val="both"/>
        <w:rPr>
          <w:rFonts w:ascii="Arial" w:hAnsi="Arial" w:cs="Arial"/>
          <w:b/>
          <w:sz w:val="22"/>
          <w:szCs w:val="22"/>
        </w:rPr>
      </w:pPr>
      <w:r>
        <w:rPr>
          <w:rFonts w:ascii="Arial" w:hAnsi="Arial" w:cs="Arial"/>
          <w:b/>
          <w:sz w:val="22"/>
          <w:szCs w:val="22"/>
        </w:rPr>
        <w:t>Pyt 31</w:t>
      </w:r>
      <w:r w:rsidRPr="001D2BB7">
        <w:rPr>
          <w:rFonts w:ascii="Arial" w:hAnsi="Arial" w:cs="Arial"/>
          <w:b/>
          <w:sz w:val="22"/>
          <w:szCs w:val="22"/>
        </w:rPr>
        <w:t xml:space="preserve">: </w:t>
      </w:r>
    </w:p>
    <w:p w:rsidR="00D97D13" w:rsidRDefault="00D97D13" w:rsidP="00D97D13">
      <w:pPr>
        <w:jc w:val="both"/>
        <w:rPr>
          <w:rFonts w:ascii="Arial" w:hAnsi="Arial" w:cs="Arial"/>
          <w:sz w:val="22"/>
          <w:szCs w:val="22"/>
        </w:rPr>
      </w:pPr>
      <w:r>
        <w:rPr>
          <w:rFonts w:ascii="Arial" w:hAnsi="Arial" w:cs="Arial"/>
          <w:sz w:val="22"/>
          <w:szCs w:val="22"/>
        </w:rPr>
        <w:t>Projekt umowy</w:t>
      </w:r>
    </w:p>
    <w:p w:rsidR="00D97D13" w:rsidRDefault="00D97D13" w:rsidP="00D97D13">
      <w:pPr>
        <w:jc w:val="both"/>
        <w:rPr>
          <w:rFonts w:ascii="Arial" w:hAnsi="Arial" w:cs="Arial"/>
          <w:sz w:val="22"/>
          <w:szCs w:val="22"/>
        </w:rPr>
      </w:pPr>
      <w:r>
        <w:rPr>
          <w:rFonts w:ascii="Arial" w:hAnsi="Arial" w:cs="Arial"/>
          <w:sz w:val="22"/>
          <w:szCs w:val="22"/>
        </w:rPr>
        <w:t>Par. 5 ust. 1 pkt. 2 ppkt b) i c)</w:t>
      </w:r>
    </w:p>
    <w:p w:rsidR="00D97D13" w:rsidRPr="001D2BB7" w:rsidRDefault="00D97D13" w:rsidP="00D97D13">
      <w:pPr>
        <w:jc w:val="both"/>
        <w:rPr>
          <w:rFonts w:ascii="Arial" w:hAnsi="Arial" w:cs="Arial"/>
          <w:sz w:val="22"/>
          <w:szCs w:val="22"/>
        </w:rPr>
      </w:pPr>
      <w:r>
        <w:rPr>
          <w:rFonts w:ascii="Arial" w:hAnsi="Arial" w:cs="Arial"/>
          <w:sz w:val="22"/>
          <w:szCs w:val="22"/>
        </w:rPr>
        <w:t>Czy Zamawiający wyrazi zgodę na usunięcie par. 5 ust. 1 pkt. 2 ppkt b) i c)?</w:t>
      </w:r>
    </w:p>
    <w:p w:rsidR="00D97D13" w:rsidRPr="001D2BB7" w:rsidRDefault="00D97D13" w:rsidP="00D97D13">
      <w:pPr>
        <w:jc w:val="both"/>
        <w:rPr>
          <w:rFonts w:ascii="Arial" w:hAnsi="Arial" w:cs="Arial"/>
          <w:sz w:val="22"/>
          <w:szCs w:val="22"/>
        </w:rPr>
      </w:pPr>
      <w:r>
        <w:rPr>
          <w:rFonts w:ascii="Arial" w:hAnsi="Arial" w:cs="Arial"/>
          <w:b/>
          <w:sz w:val="22"/>
          <w:szCs w:val="22"/>
        </w:rPr>
        <w:t>Ad 31</w:t>
      </w:r>
      <w:r w:rsidRPr="001D2BB7">
        <w:rPr>
          <w:rFonts w:ascii="Arial" w:hAnsi="Arial" w:cs="Arial"/>
          <w:b/>
          <w:sz w:val="22"/>
          <w:szCs w:val="22"/>
        </w:rPr>
        <w:t xml:space="preserve">: </w:t>
      </w:r>
      <w:r w:rsidR="00AA0185">
        <w:rPr>
          <w:rFonts w:ascii="Arial" w:hAnsi="Arial" w:cs="Arial"/>
          <w:b/>
          <w:sz w:val="22"/>
          <w:szCs w:val="22"/>
        </w:rPr>
        <w:t xml:space="preserve">Nie, </w:t>
      </w:r>
      <w:r w:rsidR="00AA0185">
        <w:rPr>
          <w:rFonts w:ascii="Arial" w:hAnsi="Arial" w:cs="Arial"/>
          <w:b/>
          <w:iCs/>
          <w:sz w:val="22"/>
          <w:szCs w:val="22"/>
        </w:rPr>
        <w:t>z</w:t>
      </w:r>
      <w:r w:rsidR="00AA0185" w:rsidRPr="00954D85">
        <w:rPr>
          <w:rFonts w:ascii="Arial" w:hAnsi="Arial" w:cs="Arial"/>
          <w:b/>
          <w:iCs/>
          <w:sz w:val="22"/>
          <w:szCs w:val="22"/>
        </w:rPr>
        <w:t>godnie z zapisami zawartymi w SIWZ.</w:t>
      </w:r>
    </w:p>
    <w:p w:rsidR="00D97D13" w:rsidRDefault="00D97D13" w:rsidP="00F04A59">
      <w:pPr>
        <w:jc w:val="both"/>
        <w:rPr>
          <w:rFonts w:ascii="Arial" w:hAnsi="Arial" w:cs="Arial"/>
          <w:sz w:val="22"/>
          <w:szCs w:val="22"/>
        </w:rPr>
      </w:pPr>
    </w:p>
    <w:p w:rsidR="00D97D13" w:rsidRPr="001D2BB7" w:rsidRDefault="00D97D13" w:rsidP="00D97D13">
      <w:pPr>
        <w:widowControl/>
        <w:suppressAutoHyphens w:val="0"/>
        <w:jc w:val="both"/>
        <w:rPr>
          <w:rFonts w:ascii="Arial" w:hAnsi="Arial" w:cs="Arial"/>
          <w:b/>
          <w:sz w:val="22"/>
          <w:szCs w:val="22"/>
        </w:rPr>
      </w:pPr>
      <w:r>
        <w:rPr>
          <w:rFonts w:ascii="Arial" w:hAnsi="Arial" w:cs="Arial"/>
          <w:b/>
          <w:sz w:val="22"/>
          <w:szCs w:val="22"/>
        </w:rPr>
        <w:t>Pyt 32</w:t>
      </w:r>
      <w:r w:rsidRPr="001D2BB7">
        <w:rPr>
          <w:rFonts w:ascii="Arial" w:hAnsi="Arial" w:cs="Arial"/>
          <w:b/>
          <w:sz w:val="22"/>
          <w:szCs w:val="22"/>
        </w:rPr>
        <w:t xml:space="preserve">: </w:t>
      </w:r>
    </w:p>
    <w:p w:rsidR="00D97D13" w:rsidRDefault="00D97D13" w:rsidP="00D97D13">
      <w:pPr>
        <w:jc w:val="both"/>
        <w:rPr>
          <w:rFonts w:ascii="Arial" w:hAnsi="Arial" w:cs="Arial"/>
          <w:sz w:val="22"/>
          <w:szCs w:val="22"/>
        </w:rPr>
      </w:pPr>
      <w:r>
        <w:rPr>
          <w:rFonts w:ascii="Arial" w:hAnsi="Arial" w:cs="Arial"/>
          <w:sz w:val="22"/>
          <w:szCs w:val="22"/>
        </w:rPr>
        <w:t>Projekt umowy</w:t>
      </w:r>
    </w:p>
    <w:p w:rsidR="00D97D13" w:rsidRDefault="00D97D13" w:rsidP="00D97D13">
      <w:pPr>
        <w:jc w:val="both"/>
        <w:rPr>
          <w:rFonts w:ascii="Arial" w:hAnsi="Arial" w:cs="Arial"/>
          <w:sz w:val="22"/>
          <w:szCs w:val="22"/>
        </w:rPr>
      </w:pPr>
      <w:r>
        <w:rPr>
          <w:rFonts w:ascii="Arial" w:hAnsi="Arial" w:cs="Arial"/>
          <w:sz w:val="22"/>
          <w:szCs w:val="22"/>
        </w:rPr>
        <w:t xml:space="preserve">Par. 5 ust. 1 pkt. 4 </w:t>
      </w:r>
    </w:p>
    <w:p w:rsidR="00D97D13" w:rsidRPr="001D2BB7" w:rsidRDefault="00D97D13" w:rsidP="00D97D13">
      <w:pPr>
        <w:jc w:val="both"/>
        <w:rPr>
          <w:rFonts w:ascii="Arial" w:hAnsi="Arial" w:cs="Arial"/>
          <w:sz w:val="22"/>
          <w:szCs w:val="22"/>
        </w:rPr>
      </w:pPr>
      <w:r>
        <w:rPr>
          <w:rFonts w:ascii="Arial" w:hAnsi="Arial" w:cs="Arial"/>
          <w:sz w:val="22"/>
          <w:szCs w:val="22"/>
        </w:rPr>
        <w:t xml:space="preserve">Czy </w:t>
      </w:r>
      <w:r w:rsidR="007A7CCA">
        <w:rPr>
          <w:rFonts w:ascii="Arial" w:hAnsi="Arial" w:cs="Arial"/>
          <w:sz w:val="22"/>
          <w:szCs w:val="22"/>
        </w:rPr>
        <w:t>Zamawiający wyrazi zgodę na usunięcie Par. 5 ust. 1 pkt. 4 ?</w:t>
      </w:r>
    </w:p>
    <w:p w:rsidR="00D97D13" w:rsidRPr="001D2BB7" w:rsidRDefault="00D97D13" w:rsidP="00D97D13">
      <w:pPr>
        <w:jc w:val="both"/>
        <w:rPr>
          <w:rFonts w:ascii="Arial" w:hAnsi="Arial" w:cs="Arial"/>
          <w:sz w:val="22"/>
          <w:szCs w:val="22"/>
        </w:rPr>
      </w:pPr>
      <w:r>
        <w:rPr>
          <w:rFonts w:ascii="Arial" w:hAnsi="Arial" w:cs="Arial"/>
          <w:b/>
          <w:sz w:val="22"/>
          <w:szCs w:val="22"/>
        </w:rPr>
        <w:t>Ad 32</w:t>
      </w:r>
      <w:r w:rsidRPr="001D2BB7">
        <w:rPr>
          <w:rFonts w:ascii="Arial" w:hAnsi="Arial" w:cs="Arial"/>
          <w:b/>
          <w:sz w:val="22"/>
          <w:szCs w:val="22"/>
        </w:rPr>
        <w:t xml:space="preserve">: </w:t>
      </w:r>
      <w:r w:rsidR="00773A31">
        <w:rPr>
          <w:rFonts w:ascii="Arial" w:hAnsi="Arial" w:cs="Arial"/>
          <w:b/>
          <w:sz w:val="22"/>
          <w:szCs w:val="22"/>
        </w:rPr>
        <w:t xml:space="preserve">Nie, </w:t>
      </w:r>
      <w:r w:rsidR="00773A31">
        <w:rPr>
          <w:rFonts w:ascii="Arial" w:hAnsi="Arial" w:cs="Arial"/>
          <w:b/>
          <w:iCs/>
          <w:sz w:val="22"/>
          <w:szCs w:val="22"/>
        </w:rPr>
        <w:t>z</w:t>
      </w:r>
      <w:r w:rsidR="00773A31" w:rsidRPr="00954D85">
        <w:rPr>
          <w:rFonts w:ascii="Arial" w:hAnsi="Arial" w:cs="Arial"/>
          <w:b/>
          <w:iCs/>
          <w:sz w:val="22"/>
          <w:szCs w:val="22"/>
        </w:rPr>
        <w:t>godnie z zapisami zawartymi w SIWZ.</w:t>
      </w:r>
    </w:p>
    <w:p w:rsidR="00D97D13" w:rsidRDefault="00D97D13" w:rsidP="00F04A59">
      <w:pPr>
        <w:jc w:val="both"/>
        <w:rPr>
          <w:rFonts w:ascii="Arial" w:hAnsi="Arial" w:cs="Arial"/>
          <w:sz w:val="22"/>
          <w:szCs w:val="22"/>
        </w:rPr>
      </w:pPr>
    </w:p>
    <w:p w:rsidR="007A7CCA" w:rsidRPr="001D2BB7" w:rsidRDefault="007A7CCA" w:rsidP="007A7CCA">
      <w:pPr>
        <w:widowControl/>
        <w:suppressAutoHyphens w:val="0"/>
        <w:jc w:val="both"/>
        <w:rPr>
          <w:rFonts w:ascii="Arial" w:hAnsi="Arial" w:cs="Arial"/>
          <w:b/>
          <w:sz w:val="22"/>
          <w:szCs w:val="22"/>
        </w:rPr>
      </w:pPr>
      <w:r>
        <w:rPr>
          <w:rFonts w:ascii="Arial" w:hAnsi="Arial" w:cs="Arial"/>
          <w:b/>
          <w:sz w:val="22"/>
          <w:szCs w:val="22"/>
        </w:rPr>
        <w:t>Pyt 33</w:t>
      </w:r>
      <w:r w:rsidRPr="001D2BB7">
        <w:rPr>
          <w:rFonts w:ascii="Arial" w:hAnsi="Arial" w:cs="Arial"/>
          <w:b/>
          <w:sz w:val="22"/>
          <w:szCs w:val="22"/>
        </w:rPr>
        <w:t xml:space="preserve">: </w:t>
      </w:r>
    </w:p>
    <w:p w:rsidR="007A7CCA" w:rsidRDefault="007A7CCA" w:rsidP="007A7CCA">
      <w:pPr>
        <w:jc w:val="both"/>
        <w:rPr>
          <w:rFonts w:ascii="Arial" w:hAnsi="Arial" w:cs="Arial"/>
          <w:sz w:val="22"/>
          <w:szCs w:val="22"/>
        </w:rPr>
      </w:pPr>
      <w:r>
        <w:rPr>
          <w:rFonts w:ascii="Arial" w:hAnsi="Arial" w:cs="Arial"/>
          <w:sz w:val="22"/>
          <w:szCs w:val="22"/>
        </w:rPr>
        <w:t>Projekt umowy</w:t>
      </w:r>
    </w:p>
    <w:p w:rsidR="007A7CCA" w:rsidRDefault="007A7CCA" w:rsidP="007A7CCA">
      <w:pPr>
        <w:jc w:val="both"/>
        <w:rPr>
          <w:rFonts w:ascii="Arial" w:hAnsi="Arial" w:cs="Arial"/>
          <w:sz w:val="22"/>
          <w:szCs w:val="22"/>
        </w:rPr>
      </w:pPr>
      <w:r>
        <w:rPr>
          <w:rFonts w:ascii="Arial" w:hAnsi="Arial" w:cs="Arial"/>
          <w:sz w:val="22"/>
          <w:szCs w:val="22"/>
        </w:rPr>
        <w:t xml:space="preserve">Par. 5 </w:t>
      </w:r>
    </w:p>
    <w:p w:rsidR="007A7CCA" w:rsidRPr="001D2BB7" w:rsidRDefault="007A7CCA" w:rsidP="007A7CCA">
      <w:pPr>
        <w:jc w:val="both"/>
        <w:rPr>
          <w:rFonts w:ascii="Arial" w:hAnsi="Arial" w:cs="Arial"/>
          <w:sz w:val="22"/>
          <w:szCs w:val="22"/>
        </w:rPr>
      </w:pPr>
      <w:r>
        <w:rPr>
          <w:rFonts w:ascii="Arial" w:hAnsi="Arial" w:cs="Arial"/>
          <w:sz w:val="22"/>
          <w:szCs w:val="22"/>
        </w:rPr>
        <w:t>Czy Zamawiający wyrazi zgodę na dodanie postanowienia w brzmieniu: „Zamawiający może w każdym czasie odstąpić od żądania zapłaty przez Wykonawcę kary umownej.” ?</w:t>
      </w:r>
    </w:p>
    <w:p w:rsidR="007A7CCA" w:rsidRDefault="007A7CCA" w:rsidP="007A7CCA">
      <w:pPr>
        <w:jc w:val="both"/>
        <w:rPr>
          <w:rFonts w:ascii="Arial" w:hAnsi="Arial" w:cs="Arial"/>
          <w:b/>
          <w:sz w:val="22"/>
          <w:szCs w:val="22"/>
        </w:rPr>
      </w:pPr>
      <w:r>
        <w:rPr>
          <w:rFonts w:ascii="Arial" w:hAnsi="Arial" w:cs="Arial"/>
          <w:b/>
          <w:sz w:val="22"/>
          <w:szCs w:val="22"/>
        </w:rPr>
        <w:t>Ad 33</w:t>
      </w:r>
      <w:r w:rsidRPr="001D2BB7">
        <w:rPr>
          <w:rFonts w:ascii="Arial" w:hAnsi="Arial" w:cs="Arial"/>
          <w:b/>
          <w:sz w:val="22"/>
          <w:szCs w:val="22"/>
        </w:rPr>
        <w:t xml:space="preserve">: </w:t>
      </w:r>
      <w:r w:rsidR="00773A31">
        <w:rPr>
          <w:rFonts w:ascii="Arial" w:hAnsi="Arial" w:cs="Arial"/>
          <w:b/>
          <w:sz w:val="22"/>
          <w:szCs w:val="22"/>
        </w:rPr>
        <w:t xml:space="preserve">Tak, Zamawiający doda zapis w umowie. </w:t>
      </w:r>
    </w:p>
    <w:p w:rsidR="007A7CCA" w:rsidRDefault="007A7CCA" w:rsidP="007A7CCA">
      <w:pPr>
        <w:jc w:val="both"/>
        <w:rPr>
          <w:rFonts w:ascii="Arial" w:hAnsi="Arial" w:cs="Arial"/>
          <w:b/>
          <w:sz w:val="22"/>
          <w:szCs w:val="22"/>
        </w:rPr>
      </w:pPr>
    </w:p>
    <w:p w:rsidR="007A7CCA" w:rsidRPr="001D2BB7" w:rsidRDefault="007A7CCA" w:rsidP="007A7CCA">
      <w:pPr>
        <w:widowControl/>
        <w:suppressAutoHyphens w:val="0"/>
        <w:jc w:val="both"/>
        <w:rPr>
          <w:rFonts w:ascii="Arial" w:hAnsi="Arial" w:cs="Arial"/>
          <w:b/>
          <w:sz w:val="22"/>
          <w:szCs w:val="22"/>
        </w:rPr>
      </w:pPr>
      <w:r>
        <w:rPr>
          <w:rFonts w:ascii="Arial" w:hAnsi="Arial" w:cs="Arial"/>
          <w:b/>
          <w:sz w:val="22"/>
          <w:szCs w:val="22"/>
        </w:rPr>
        <w:t>Pyt 34</w:t>
      </w:r>
      <w:r w:rsidRPr="001D2BB7">
        <w:rPr>
          <w:rFonts w:ascii="Arial" w:hAnsi="Arial" w:cs="Arial"/>
          <w:b/>
          <w:sz w:val="22"/>
          <w:szCs w:val="22"/>
        </w:rPr>
        <w:t xml:space="preserve">: </w:t>
      </w:r>
    </w:p>
    <w:p w:rsidR="007A7CCA" w:rsidRDefault="007A7CCA" w:rsidP="007A7CCA">
      <w:pPr>
        <w:jc w:val="both"/>
        <w:rPr>
          <w:rFonts w:ascii="Arial" w:hAnsi="Arial" w:cs="Arial"/>
          <w:sz w:val="22"/>
          <w:szCs w:val="22"/>
        </w:rPr>
      </w:pPr>
      <w:r>
        <w:rPr>
          <w:rFonts w:ascii="Arial" w:hAnsi="Arial" w:cs="Arial"/>
          <w:sz w:val="22"/>
          <w:szCs w:val="22"/>
        </w:rPr>
        <w:t>Projekt umowy</w:t>
      </w:r>
    </w:p>
    <w:p w:rsidR="007A7CCA" w:rsidRDefault="007A7CCA" w:rsidP="007A7CCA">
      <w:pPr>
        <w:jc w:val="both"/>
        <w:rPr>
          <w:rFonts w:ascii="Arial" w:hAnsi="Arial" w:cs="Arial"/>
          <w:sz w:val="22"/>
          <w:szCs w:val="22"/>
        </w:rPr>
      </w:pPr>
      <w:r>
        <w:rPr>
          <w:rFonts w:ascii="Arial" w:hAnsi="Arial" w:cs="Arial"/>
          <w:sz w:val="22"/>
          <w:szCs w:val="22"/>
        </w:rPr>
        <w:t>Par. 6</w:t>
      </w:r>
    </w:p>
    <w:p w:rsidR="007A7CCA" w:rsidRPr="001D2BB7" w:rsidRDefault="007A7CCA" w:rsidP="007A7CCA">
      <w:pPr>
        <w:jc w:val="both"/>
        <w:rPr>
          <w:rFonts w:ascii="Arial" w:hAnsi="Arial" w:cs="Arial"/>
          <w:sz w:val="22"/>
          <w:szCs w:val="22"/>
        </w:rPr>
      </w:pPr>
      <w:r>
        <w:rPr>
          <w:rFonts w:ascii="Arial" w:hAnsi="Arial" w:cs="Arial"/>
          <w:sz w:val="22"/>
          <w:szCs w:val="22"/>
        </w:rPr>
        <w:t xml:space="preserve">Czy Zamawiający wyrazi zgodę, aby </w:t>
      </w:r>
      <w:r w:rsidR="00CA480F">
        <w:rPr>
          <w:rFonts w:ascii="Arial" w:hAnsi="Arial" w:cs="Arial"/>
          <w:sz w:val="22"/>
          <w:szCs w:val="22"/>
        </w:rPr>
        <w:t>uprawnienie do odstąpienia od umowy przysługiwało po bezskutecznym pisemnym wezwaniu Wykonawcy do należytego wykonania umowy                        z wyznaczeniem dodatkowego terminu, nie krótszego niż 3 dni robocze?</w:t>
      </w:r>
    </w:p>
    <w:p w:rsidR="007A7CCA" w:rsidRDefault="007A7CCA" w:rsidP="007A7CCA">
      <w:pPr>
        <w:jc w:val="both"/>
        <w:rPr>
          <w:rFonts w:ascii="Arial" w:hAnsi="Arial" w:cs="Arial"/>
          <w:b/>
          <w:sz w:val="22"/>
          <w:szCs w:val="22"/>
        </w:rPr>
      </w:pPr>
      <w:r>
        <w:rPr>
          <w:rFonts w:ascii="Arial" w:hAnsi="Arial" w:cs="Arial"/>
          <w:b/>
          <w:sz w:val="22"/>
          <w:szCs w:val="22"/>
        </w:rPr>
        <w:t>Ad 34</w:t>
      </w:r>
      <w:r w:rsidRPr="001D2BB7">
        <w:rPr>
          <w:rFonts w:ascii="Arial" w:hAnsi="Arial" w:cs="Arial"/>
          <w:b/>
          <w:sz w:val="22"/>
          <w:szCs w:val="22"/>
        </w:rPr>
        <w:t xml:space="preserve">: </w:t>
      </w:r>
      <w:r w:rsidR="00773A31">
        <w:rPr>
          <w:rFonts w:ascii="Arial" w:hAnsi="Arial" w:cs="Arial"/>
          <w:b/>
          <w:sz w:val="22"/>
          <w:szCs w:val="22"/>
        </w:rPr>
        <w:t>Z</w:t>
      </w:r>
      <w:r w:rsidR="00773A31" w:rsidRPr="00954D85">
        <w:rPr>
          <w:rFonts w:ascii="Arial" w:hAnsi="Arial" w:cs="Arial"/>
          <w:b/>
          <w:iCs/>
          <w:sz w:val="22"/>
          <w:szCs w:val="22"/>
        </w:rPr>
        <w:t>godnie z zapisami zawartymi w SIWZ.</w:t>
      </w:r>
    </w:p>
    <w:p w:rsidR="007A7CCA" w:rsidRDefault="007A7CCA" w:rsidP="007A7CCA">
      <w:pPr>
        <w:jc w:val="both"/>
        <w:rPr>
          <w:rFonts w:ascii="Arial" w:hAnsi="Arial" w:cs="Arial"/>
          <w:b/>
          <w:sz w:val="22"/>
          <w:szCs w:val="22"/>
        </w:rPr>
      </w:pPr>
    </w:p>
    <w:p w:rsidR="00CA480F" w:rsidRPr="001D2BB7" w:rsidRDefault="00CA480F" w:rsidP="00CA480F">
      <w:pPr>
        <w:widowControl/>
        <w:suppressAutoHyphens w:val="0"/>
        <w:jc w:val="both"/>
        <w:rPr>
          <w:rFonts w:ascii="Arial" w:hAnsi="Arial" w:cs="Arial"/>
          <w:b/>
          <w:sz w:val="22"/>
          <w:szCs w:val="22"/>
        </w:rPr>
      </w:pPr>
      <w:r>
        <w:rPr>
          <w:rFonts w:ascii="Arial" w:hAnsi="Arial" w:cs="Arial"/>
          <w:b/>
          <w:sz w:val="22"/>
          <w:szCs w:val="22"/>
        </w:rPr>
        <w:t>Pyt 35</w:t>
      </w:r>
      <w:r w:rsidRPr="001D2BB7">
        <w:rPr>
          <w:rFonts w:ascii="Arial" w:hAnsi="Arial" w:cs="Arial"/>
          <w:b/>
          <w:sz w:val="22"/>
          <w:szCs w:val="22"/>
        </w:rPr>
        <w:t xml:space="preserve">: </w:t>
      </w:r>
    </w:p>
    <w:p w:rsidR="00CA480F" w:rsidRDefault="00CA480F" w:rsidP="00CA480F">
      <w:pPr>
        <w:jc w:val="both"/>
        <w:rPr>
          <w:rFonts w:ascii="Arial" w:hAnsi="Arial" w:cs="Arial"/>
          <w:sz w:val="22"/>
          <w:szCs w:val="22"/>
        </w:rPr>
      </w:pPr>
      <w:r>
        <w:rPr>
          <w:rFonts w:ascii="Arial" w:hAnsi="Arial" w:cs="Arial"/>
          <w:sz w:val="22"/>
          <w:szCs w:val="22"/>
        </w:rPr>
        <w:t>Projekt umowy</w:t>
      </w:r>
    </w:p>
    <w:p w:rsidR="00CA480F" w:rsidRDefault="00CA480F" w:rsidP="00CA480F">
      <w:pPr>
        <w:jc w:val="both"/>
        <w:rPr>
          <w:rFonts w:ascii="Arial" w:hAnsi="Arial" w:cs="Arial"/>
          <w:sz w:val="22"/>
          <w:szCs w:val="22"/>
        </w:rPr>
      </w:pPr>
      <w:r>
        <w:rPr>
          <w:rFonts w:ascii="Arial" w:hAnsi="Arial" w:cs="Arial"/>
          <w:sz w:val="22"/>
          <w:szCs w:val="22"/>
        </w:rPr>
        <w:t>Par. 7 ust.1</w:t>
      </w:r>
    </w:p>
    <w:p w:rsidR="00CA480F" w:rsidRPr="001D2BB7" w:rsidRDefault="00CA480F" w:rsidP="00CA480F">
      <w:pPr>
        <w:jc w:val="both"/>
        <w:rPr>
          <w:rFonts w:ascii="Arial" w:hAnsi="Arial" w:cs="Arial"/>
          <w:sz w:val="22"/>
          <w:szCs w:val="22"/>
        </w:rPr>
      </w:pPr>
      <w:r>
        <w:rPr>
          <w:rFonts w:ascii="Arial" w:hAnsi="Arial" w:cs="Arial"/>
          <w:sz w:val="22"/>
          <w:szCs w:val="22"/>
        </w:rPr>
        <w:t xml:space="preserve">Czy Zamawiający wyrazi zgodę, aby termin dostawy analizatora wynosił 21 dni od daty podpisania umowy a termin ich instalacji 7 dni od daty dostarczenia? </w:t>
      </w:r>
    </w:p>
    <w:p w:rsidR="00CA480F" w:rsidRDefault="00CA480F" w:rsidP="00CA480F">
      <w:pPr>
        <w:jc w:val="both"/>
        <w:rPr>
          <w:rFonts w:ascii="Arial" w:hAnsi="Arial" w:cs="Arial"/>
          <w:b/>
          <w:sz w:val="22"/>
          <w:szCs w:val="22"/>
        </w:rPr>
      </w:pPr>
      <w:r>
        <w:rPr>
          <w:rFonts w:ascii="Arial" w:hAnsi="Arial" w:cs="Arial"/>
          <w:b/>
          <w:sz w:val="22"/>
          <w:szCs w:val="22"/>
        </w:rPr>
        <w:t>Ad 35</w:t>
      </w:r>
      <w:r w:rsidRPr="001D2BB7">
        <w:rPr>
          <w:rFonts w:ascii="Arial" w:hAnsi="Arial" w:cs="Arial"/>
          <w:b/>
          <w:sz w:val="22"/>
          <w:szCs w:val="22"/>
        </w:rPr>
        <w:t xml:space="preserve">: </w:t>
      </w:r>
      <w:r w:rsidR="00773A31">
        <w:rPr>
          <w:rFonts w:ascii="Arial" w:hAnsi="Arial" w:cs="Arial"/>
          <w:b/>
          <w:sz w:val="22"/>
          <w:szCs w:val="22"/>
        </w:rPr>
        <w:t>Tak, Zamawiający zmieni zapis w umowie.</w:t>
      </w:r>
    </w:p>
    <w:p w:rsidR="007A7CCA" w:rsidRDefault="007A7CCA" w:rsidP="007A7CCA">
      <w:pPr>
        <w:jc w:val="both"/>
        <w:rPr>
          <w:rFonts w:ascii="Arial" w:hAnsi="Arial" w:cs="Arial"/>
          <w:sz w:val="22"/>
          <w:szCs w:val="22"/>
        </w:rPr>
      </w:pPr>
    </w:p>
    <w:p w:rsidR="00CA480F" w:rsidRPr="001953FD" w:rsidRDefault="00CA480F" w:rsidP="00CA480F">
      <w:pPr>
        <w:widowControl/>
        <w:suppressAutoHyphens w:val="0"/>
        <w:jc w:val="both"/>
        <w:rPr>
          <w:rFonts w:ascii="Arial" w:hAnsi="Arial" w:cs="Arial"/>
          <w:b/>
          <w:color w:val="000000" w:themeColor="text1"/>
          <w:sz w:val="22"/>
          <w:szCs w:val="22"/>
        </w:rPr>
      </w:pPr>
      <w:r w:rsidRPr="001953FD">
        <w:rPr>
          <w:rFonts w:ascii="Arial" w:hAnsi="Arial" w:cs="Arial"/>
          <w:b/>
          <w:color w:val="000000" w:themeColor="text1"/>
          <w:sz w:val="22"/>
          <w:szCs w:val="22"/>
        </w:rPr>
        <w:t xml:space="preserve">Pyt 36: </w:t>
      </w:r>
    </w:p>
    <w:p w:rsidR="00CA480F" w:rsidRPr="001953FD" w:rsidRDefault="00CA480F" w:rsidP="00CA480F">
      <w:pPr>
        <w:jc w:val="both"/>
        <w:rPr>
          <w:rFonts w:ascii="Arial" w:hAnsi="Arial" w:cs="Arial"/>
          <w:color w:val="000000" w:themeColor="text1"/>
          <w:sz w:val="22"/>
          <w:szCs w:val="22"/>
        </w:rPr>
      </w:pPr>
      <w:r w:rsidRPr="001953FD">
        <w:rPr>
          <w:rFonts w:ascii="Arial" w:hAnsi="Arial" w:cs="Arial"/>
          <w:color w:val="000000" w:themeColor="text1"/>
          <w:sz w:val="22"/>
          <w:szCs w:val="22"/>
        </w:rPr>
        <w:t>Projekt umowy</w:t>
      </w:r>
    </w:p>
    <w:p w:rsidR="00CA480F" w:rsidRPr="001953FD" w:rsidRDefault="00CA480F" w:rsidP="00CA480F">
      <w:pPr>
        <w:jc w:val="both"/>
        <w:rPr>
          <w:rFonts w:ascii="Arial" w:hAnsi="Arial" w:cs="Arial"/>
          <w:color w:val="000000" w:themeColor="text1"/>
          <w:sz w:val="22"/>
          <w:szCs w:val="22"/>
        </w:rPr>
      </w:pPr>
      <w:r w:rsidRPr="001953FD">
        <w:rPr>
          <w:rFonts w:ascii="Arial" w:hAnsi="Arial" w:cs="Arial"/>
          <w:color w:val="000000" w:themeColor="text1"/>
          <w:sz w:val="22"/>
          <w:szCs w:val="22"/>
        </w:rPr>
        <w:t>Par. 10</w:t>
      </w:r>
    </w:p>
    <w:p w:rsidR="00CA480F" w:rsidRPr="001953FD" w:rsidRDefault="00CA480F" w:rsidP="00CA480F">
      <w:pPr>
        <w:jc w:val="both"/>
        <w:rPr>
          <w:rFonts w:ascii="Arial" w:hAnsi="Arial" w:cs="Arial"/>
          <w:color w:val="000000" w:themeColor="text1"/>
          <w:sz w:val="22"/>
          <w:szCs w:val="22"/>
        </w:rPr>
      </w:pPr>
      <w:r w:rsidRPr="001953FD">
        <w:rPr>
          <w:rFonts w:ascii="Arial" w:hAnsi="Arial" w:cs="Arial"/>
          <w:color w:val="000000" w:themeColor="text1"/>
          <w:sz w:val="22"/>
          <w:szCs w:val="22"/>
        </w:rPr>
        <w:t>Czy na podstawie art. 31 ustawy z 29 sierpnia 1997 r. o ochronie danych osobowych (Dz. U. 2014r., poz. 1182 ze zm.)- Zamawiający- jako administrator danych osobowych,</w:t>
      </w:r>
      <w:r w:rsidR="00B10B5F" w:rsidRPr="001953FD">
        <w:rPr>
          <w:rFonts w:ascii="Arial" w:hAnsi="Arial" w:cs="Arial"/>
          <w:color w:val="000000" w:themeColor="text1"/>
          <w:sz w:val="22"/>
          <w:szCs w:val="22"/>
        </w:rPr>
        <w:t xml:space="preserve"> które mogą znajdować</w:t>
      </w:r>
      <w:r w:rsidRPr="001953FD">
        <w:rPr>
          <w:rFonts w:ascii="Arial" w:hAnsi="Arial" w:cs="Arial"/>
          <w:color w:val="000000" w:themeColor="text1"/>
          <w:sz w:val="22"/>
          <w:szCs w:val="22"/>
        </w:rPr>
        <w:t xml:space="preserve"> się na aparatach będących przedmiotem zamówienia i do których w związku z prawidłowa realizacją obowiązków wynikających z umowy o udzielenie zamówienia publicznego, tj. przyłączenie do sieci, dokonywanie przeglądów, świadczenie usług serwisowych może mieć dostęp Wykonawca, wyrazi zgodę na zawarcie umowy powierzenia przetwarzania danych osobowych? Dostęp do danych osobowych wynikający z realizacji obowiązków zawartych w umowie stanowi przetwarzanie danych osobowych w rozumieniu ustawy z 29 sierpnia 1997 r. o ochronie danych osobowych (Dz. U. 2014 r., poz. 1182 ze zm.)</w:t>
      </w:r>
      <w:r w:rsidR="00B10B5F" w:rsidRPr="001953FD">
        <w:rPr>
          <w:rFonts w:ascii="Arial" w:hAnsi="Arial" w:cs="Arial"/>
          <w:color w:val="000000" w:themeColor="text1"/>
          <w:sz w:val="22"/>
          <w:szCs w:val="22"/>
        </w:rPr>
        <w:t xml:space="preserve">. Umowa powierzenia przetwarzania danych osobowych zawarta zostałaby z Wykonawcą jako procesorem wg załączonego wzoru. </w:t>
      </w:r>
      <w:r w:rsidRPr="001953FD">
        <w:rPr>
          <w:rFonts w:ascii="Arial" w:hAnsi="Arial" w:cs="Arial"/>
          <w:color w:val="000000" w:themeColor="text1"/>
          <w:sz w:val="22"/>
          <w:szCs w:val="22"/>
        </w:rPr>
        <w:t xml:space="preserve"> </w:t>
      </w:r>
    </w:p>
    <w:p w:rsidR="00CA480F" w:rsidRPr="001953FD" w:rsidRDefault="00CA480F" w:rsidP="00CA480F">
      <w:pPr>
        <w:jc w:val="both"/>
        <w:rPr>
          <w:rFonts w:ascii="Arial" w:hAnsi="Arial" w:cs="Arial"/>
          <w:b/>
          <w:color w:val="000000" w:themeColor="text1"/>
          <w:sz w:val="22"/>
          <w:szCs w:val="22"/>
        </w:rPr>
      </w:pPr>
      <w:r w:rsidRPr="001953FD">
        <w:rPr>
          <w:rFonts w:ascii="Arial" w:hAnsi="Arial" w:cs="Arial"/>
          <w:b/>
          <w:color w:val="000000" w:themeColor="text1"/>
          <w:sz w:val="22"/>
          <w:szCs w:val="22"/>
        </w:rPr>
        <w:t xml:space="preserve">Ad 36: </w:t>
      </w:r>
      <w:r w:rsidR="00C4090A">
        <w:rPr>
          <w:rFonts w:ascii="Arial" w:hAnsi="Arial" w:cs="Arial"/>
          <w:b/>
          <w:color w:val="000000" w:themeColor="text1"/>
          <w:sz w:val="22"/>
          <w:szCs w:val="22"/>
        </w:rPr>
        <w:t xml:space="preserve">Zamawiający doda stosowne zapisy odnośnie przetwarzania danych osobowych do umowy.  </w:t>
      </w:r>
    </w:p>
    <w:p w:rsidR="00CA480F" w:rsidRDefault="00CA480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37</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lang w:eastAsia="zh-TW" w:bidi="th-TH"/>
        </w:rPr>
      </w:pPr>
      <w:r w:rsidRPr="00B10B5F">
        <w:rPr>
          <w:rFonts w:ascii="Arial" w:eastAsia="Times New Roman" w:hAnsi="Arial" w:cs="Arial"/>
          <w:sz w:val="22"/>
          <w:szCs w:val="22"/>
          <w:lang w:eastAsia="zh-TW" w:bidi="th-TH"/>
        </w:rPr>
        <w:t>Pakiet 10 poz. 26</w:t>
      </w:r>
    </w:p>
    <w:p w:rsidR="00B10B5F" w:rsidRPr="00B10B5F" w:rsidRDefault="00B10B5F" w:rsidP="00B10B5F">
      <w:pPr>
        <w:widowControl/>
        <w:suppressAutoHyphens w:val="0"/>
        <w:rPr>
          <w:rFonts w:ascii="Arial" w:eastAsia="Times New Roman" w:hAnsi="Arial" w:cs="Arial"/>
          <w:sz w:val="22"/>
          <w:szCs w:val="22"/>
          <w:lang w:eastAsia="zh-TW" w:bidi="th-TH"/>
        </w:rPr>
      </w:pPr>
      <w:r w:rsidRPr="00B10B5F">
        <w:rPr>
          <w:rFonts w:ascii="Arial" w:eastAsia="Times New Roman" w:hAnsi="Arial" w:cs="Arial"/>
          <w:sz w:val="22"/>
          <w:szCs w:val="22"/>
          <w:lang w:eastAsia="zh-TW" w:bidi="th-TH"/>
        </w:rPr>
        <w:t>Czy Zamawiający wyraża zgodę na zaoferowanie w pakiecie 10 w pozycji 26 innego systemu do przechowywania szczepów wzorcowych niż wyspecyfikowany?</w:t>
      </w:r>
    </w:p>
    <w:p w:rsidR="00B10B5F" w:rsidRPr="006235DC" w:rsidRDefault="00B10B5F" w:rsidP="00B10B5F">
      <w:pPr>
        <w:jc w:val="both"/>
        <w:rPr>
          <w:rFonts w:ascii="Arial" w:hAnsi="Arial" w:cs="Arial"/>
          <w:sz w:val="22"/>
          <w:szCs w:val="22"/>
        </w:rPr>
      </w:pPr>
      <w:r>
        <w:rPr>
          <w:rFonts w:ascii="Arial" w:hAnsi="Arial" w:cs="Arial"/>
          <w:b/>
          <w:sz w:val="22"/>
          <w:szCs w:val="22"/>
        </w:rPr>
        <w:t>Ad 37</w:t>
      </w:r>
      <w:r w:rsidRPr="001D2BB7">
        <w:rPr>
          <w:rFonts w:ascii="Arial" w:hAnsi="Arial" w:cs="Arial"/>
          <w:b/>
          <w:sz w:val="22"/>
          <w:szCs w:val="22"/>
        </w:rPr>
        <w:t xml:space="preserve">: </w:t>
      </w:r>
      <w:r w:rsidR="006235DC">
        <w:rPr>
          <w:rFonts w:ascii="Arial" w:hAnsi="Arial" w:cs="Arial"/>
          <w:b/>
          <w:sz w:val="22"/>
          <w:szCs w:val="22"/>
        </w:rPr>
        <w:t xml:space="preserve">Nie, </w:t>
      </w:r>
      <w:r w:rsidR="006235DC">
        <w:rPr>
          <w:rFonts w:ascii="Arial" w:hAnsi="Arial" w:cs="Arial"/>
          <w:b/>
          <w:iCs/>
          <w:sz w:val="22"/>
          <w:szCs w:val="22"/>
        </w:rPr>
        <w:t>z</w:t>
      </w:r>
      <w:r w:rsidR="006235DC" w:rsidRPr="00954D85">
        <w:rPr>
          <w:rFonts w:ascii="Arial" w:hAnsi="Arial" w:cs="Arial"/>
          <w:b/>
          <w:iCs/>
          <w:sz w:val="22"/>
          <w:szCs w:val="22"/>
        </w:rPr>
        <w:t>godnie z zapisami zawartymi w SIWZ.</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38</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rPr>
      </w:pPr>
      <w:r w:rsidRPr="00B10B5F">
        <w:rPr>
          <w:rFonts w:ascii="Arial" w:eastAsia="Times New Roman" w:hAnsi="Arial" w:cs="Arial"/>
          <w:sz w:val="22"/>
          <w:szCs w:val="22"/>
        </w:rPr>
        <w:t>Pakiet 10 poz. 7</w:t>
      </w:r>
    </w:p>
    <w:p w:rsidR="00B10B5F" w:rsidRPr="00B10B5F" w:rsidRDefault="00B10B5F" w:rsidP="00B10B5F">
      <w:pPr>
        <w:widowControl/>
        <w:suppressAutoHyphens w:val="0"/>
        <w:rPr>
          <w:rFonts w:ascii="Arial" w:eastAsia="Times New Roman" w:hAnsi="Arial" w:cs="Arial"/>
          <w:sz w:val="22"/>
          <w:szCs w:val="22"/>
        </w:rPr>
      </w:pPr>
      <w:r w:rsidRPr="00B10B5F">
        <w:rPr>
          <w:rFonts w:ascii="Arial" w:eastAsia="Times New Roman" w:hAnsi="Arial" w:cs="Arial"/>
          <w:sz w:val="22"/>
          <w:szCs w:val="22"/>
        </w:rPr>
        <w:t>Czy Zamawiający wyraża zgodę na zaoferowanie podłoża z Neomycyną i Vankomycyną?</w:t>
      </w:r>
    </w:p>
    <w:p w:rsidR="00B10B5F" w:rsidRPr="006235DC" w:rsidRDefault="00B10B5F" w:rsidP="00B10B5F">
      <w:pPr>
        <w:jc w:val="both"/>
        <w:rPr>
          <w:rFonts w:ascii="Arial" w:hAnsi="Arial" w:cs="Arial"/>
          <w:sz w:val="22"/>
          <w:szCs w:val="22"/>
        </w:rPr>
      </w:pPr>
      <w:r>
        <w:rPr>
          <w:rFonts w:ascii="Arial" w:hAnsi="Arial" w:cs="Arial"/>
          <w:b/>
          <w:sz w:val="22"/>
          <w:szCs w:val="22"/>
        </w:rPr>
        <w:t>Ad 38</w:t>
      </w:r>
      <w:r w:rsidRPr="001D2BB7">
        <w:rPr>
          <w:rFonts w:ascii="Arial" w:hAnsi="Arial" w:cs="Arial"/>
          <w:b/>
          <w:sz w:val="22"/>
          <w:szCs w:val="22"/>
        </w:rPr>
        <w:t xml:space="preserve">: </w:t>
      </w:r>
      <w:r w:rsidR="006235DC">
        <w:rPr>
          <w:rFonts w:ascii="Arial" w:hAnsi="Arial" w:cs="Arial"/>
          <w:b/>
          <w:sz w:val="22"/>
          <w:szCs w:val="22"/>
        </w:rPr>
        <w:t xml:space="preserve">Nie, </w:t>
      </w:r>
      <w:r w:rsidR="006235DC">
        <w:rPr>
          <w:rFonts w:ascii="Arial" w:hAnsi="Arial" w:cs="Arial"/>
          <w:b/>
          <w:iCs/>
          <w:sz w:val="22"/>
          <w:szCs w:val="22"/>
        </w:rPr>
        <w:t>z</w:t>
      </w:r>
      <w:r w:rsidR="006235DC" w:rsidRPr="00954D85">
        <w:rPr>
          <w:rFonts w:ascii="Arial" w:hAnsi="Arial" w:cs="Arial"/>
          <w:b/>
          <w:iCs/>
          <w:sz w:val="22"/>
          <w:szCs w:val="22"/>
        </w:rPr>
        <w:t>godnie z zapisami zawartymi w SIWZ.</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39</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rPr>
      </w:pPr>
      <w:r w:rsidRPr="00B10B5F">
        <w:rPr>
          <w:rFonts w:ascii="Arial" w:eastAsia="Times New Roman" w:hAnsi="Arial" w:cs="Arial"/>
          <w:sz w:val="22"/>
          <w:szCs w:val="22"/>
        </w:rPr>
        <w:t>Pakiet 10 poz. 16</w:t>
      </w:r>
    </w:p>
    <w:p w:rsidR="00B10B5F" w:rsidRPr="00B10B5F" w:rsidRDefault="00B10B5F" w:rsidP="00B10B5F">
      <w:pPr>
        <w:widowControl/>
        <w:suppressAutoHyphens w:val="0"/>
        <w:jc w:val="both"/>
        <w:rPr>
          <w:rFonts w:ascii="Arial" w:eastAsia="Times New Roman" w:hAnsi="Arial" w:cs="Arial"/>
          <w:sz w:val="22"/>
          <w:szCs w:val="22"/>
        </w:rPr>
      </w:pPr>
      <w:r w:rsidRPr="00B10B5F">
        <w:rPr>
          <w:rFonts w:ascii="Arial" w:eastAsia="Times New Roman" w:hAnsi="Arial" w:cs="Arial"/>
          <w:sz w:val="22"/>
          <w:szCs w:val="22"/>
        </w:rPr>
        <w:t>Czy Zamawiający wyraża zgodę na zaoferowanie podłoża transparentnego do  wybiórczej izolacji Candida albicans, krusei, lusitaniae i tropicalis?</w:t>
      </w:r>
    </w:p>
    <w:p w:rsidR="00B10B5F" w:rsidRPr="006235DC" w:rsidRDefault="00B10B5F" w:rsidP="00B10B5F">
      <w:pPr>
        <w:jc w:val="both"/>
        <w:rPr>
          <w:rFonts w:ascii="Arial" w:hAnsi="Arial" w:cs="Arial"/>
          <w:sz w:val="22"/>
          <w:szCs w:val="22"/>
        </w:rPr>
      </w:pPr>
      <w:r>
        <w:rPr>
          <w:rFonts w:ascii="Arial" w:hAnsi="Arial" w:cs="Arial"/>
          <w:b/>
          <w:sz w:val="22"/>
          <w:szCs w:val="22"/>
        </w:rPr>
        <w:t>Ad 39</w:t>
      </w:r>
      <w:r w:rsidRPr="001D2BB7">
        <w:rPr>
          <w:rFonts w:ascii="Arial" w:hAnsi="Arial" w:cs="Arial"/>
          <w:b/>
          <w:sz w:val="22"/>
          <w:szCs w:val="22"/>
        </w:rPr>
        <w:t xml:space="preserve">: </w:t>
      </w:r>
      <w:r w:rsidR="006235DC">
        <w:rPr>
          <w:rFonts w:ascii="Arial" w:hAnsi="Arial" w:cs="Arial"/>
          <w:b/>
          <w:sz w:val="22"/>
          <w:szCs w:val="22"/>
        </w:rPr>
        <w:t xml:space="preserve">Nie, </w:t>
      </w:r>
      <w:r w:rsidR="006235DC">
        <w:rPr>
          <w:rFonts w:ascii="Arial" w:hAnsi="Arial" w:cs="Arial"/>
          <w:b/>
          <w:iCs/>
          <w:sz w:val="22"/>
          <w:szCs w:val="22"/>
        </w:rPr>
        <w:t>z</w:t>
      </w:r>
      <w:r w:rsidR="006235DC" w:rsidRPr="00954D85">
        <w:rPr>
          <w:rFonts w:ascii="Arial" w:hAnsi="Arial" w:cs="Arial"/>
          <w:b/>
          <w:iCs/>
          <w:sz w:val="22"/>
          <w:szCs w:val="22"/>
        </w:rPr>
        <w:t>godnie z zapisami zawartymi w SIWZ.</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40</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rPr>
      </w:pPr>
      <w:r>
        <w:rPr>
          <w:rFonts w:ascii="Arial" w:eastAsia="Times New Roman" w:hAnsi="Arial" w:cs="Arial"/>
          <w:sz w:val="22"/>
          <w:szCs w:val="22"/>
        </w:rPr>
        <w:t>Pakiet 10 poz. 17 i 19</w:t>
      </w:r>
    </w:p>
    <w:p w:rsidR="00B10B5F" w:rsidRPr="00B10B5F" w:rsidRDefault="00B10B5F" w:rsidP="00B10B5F">
      <w:pPr>
        <w:widowControl/>
        <w:suppressAutoHyphens w:val="0"/>
        <w:jc w:val="both"/>
        <w:rPr>
          <w:rFonts w:ascii="Arial" w:eastAsia="Times New Roman" w:hAnsi="Arial" w:cs="Arial"/>
          <w:sz w:val="22"/>
          <w:szCs w:val="22"/>
        </w:rPr>
      </w:pPr>
      <w:r w:rsidRPr="00B10B5F">
        <w:rPr>
          <w:rFonts w:ascii="Arial" w:eastAsia="Times New Roman" w:hAnsi="Arial" w:cs="Arial"/>
          <w:sz w:val="22"/>
          <w:szCs w:val="22"/>
        </w:rPr>
        <w:t>Czy Zamawiający wyraża zgodę na zaoferowanie podłoża chromogennego (w pozycji 19 dotyczy części podłoża dwudzielnego) do ilościowej oceny drobnoustrojów w moczu, bezpośredniej identyfikacji E.coli ,  wstępnej identyfikacji Enterococcus, Proteus, KESC oraz orientacyjnej identyfikacji Staphylococcus saprophyticus i Streptococcus agalactiae?</w:t>
      </w:r>
    </w:p>
    <w:p w:rsidR="00B10B5F" w:rsidRDefault="00B10B5F" w:rsidP="00B10B5F">
      <w:pPr>
        <w:jc w:val="both"/>
        <w:rPr>
          <w:rFonts w:ascii="Arial" w:hAnsi="Arial" w:cs="Arial"/>
          <w:b/>
          <w:sz w:val="22"/>
          <w:szCs w:val="22"/>
        </w:rPr>
      </w:pPr>
      <w:r>
        <w:rPr>
          <w:rFonts w:ascii="Arial" w:hAnsi="Arial" w:cs="Arial"/>
          <w:b/>
          <w:sz w:val="22"/>
          <w:szCs w:val="22"/>
        </w:rPr>
        <w:t>Ad 40</w:t>
      </w:r>
      <w:r w:rsidRPr="001D2BB7">
        <w:rPr>
          <w:rFonts w:ascii="Arial" w:hAnsi="Arial" w:cs="Arial"/>
          <w:b/>
          <w:sz w:val="22"/>
          <w:szCs w:val="22"/>
        </w:rPr>
        <w:t xml:space="preserve">: </w:t>
      </w:r>
      <w:r w:rsidR="007E0818">
        <w:rPr>
          <w:rFonts w:ascii="Arial" w:hAnsi="Arial" w:cs="Arial"/>
          <w:b/>
          <w:sz w:val="22"/>
          <w:szCs w:val="22"/>
        </w:rPr>
        <w:t>Zamawiający wyraża zgodę.</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41</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rPr>
      </w:pPr>
      <w:r>
        <w:rPr>
          <w:rFonts w:ascii="Arial" w:eastAsia="Times New Roman" w:hAnsi="Arial" w:cs="Arial"/>
          <w:sz w:val="22"/>
          <w:szCs w:val="22"/>
        </w:rPr>
        <w:t>Pakiet 10 poz. 20 i 21</w:t>
      </w:r>
    </w:p>
    <w:p w:rsidR="00B10B5F" w:rsidRPr="00B10B5F" w:rsidRDefault="00B10B5F" w:rsidP="00B10B5F">
      <w:pPr>
        <w:widowControl/>
        <w:suppressAutoHyphens w:val="0"/>
        <w:jc w:val="both"/>
        <w:rPr>
          <w:rFonts w:ascii="Arial" w:eastAsia="Times New Roman" w:hAnsi="Arial" w:cs="Arial"/>
          <w:sz w:val="22"/>
          <w:szCs w:val="22"/>
        </w:rPr>
      </w:pPr>
      <w:r w:rsidRPr="00B10B5F">
        <w:rPr>
          <w:rFonts w:ascii="Arial" w:eastAsia="Times New Roman" w:hAnsi="Arial" w:cs="Arial"/>
          <w:sz w:val="22"/>
          <w:szCs w:val="22"/>
        </w:rPr>
        <w:lastRenderedPageBreak/>
        <w:t>Czy Zamawiający wyraża zgodę na zaoferowanie w pakiecie 10 w pozycji 20 probówek BHI oraz 21 TSB pakowanych po 20 sztuk w opakowaniu z odpowiednim przeliczeniem zapotrzebowania?</w:t>
      </w:r>
    </w:p>
    <w:p w:rsidR="00B10B5F" w:rsidRDefault="00B10B5F" w:rsidP="00B10B5F">
      <w:pPr>
        <w:jc w:val="both"/>
        <w:rPr>
          <w:rFonts w:ascii="Arial" w:hAnsi="Arial" w:cs="Arial"/>
          <w:b/>
          <w:sz w:val="22"/>
          <w:szCs w:val="22"/>
        </w:rPr>
      </w:pPr>
      <w:r>
        <w:rPr>
          <w:rFonts w:ascii="Arial" w:hAnsi="Arial" w:cs="Arial"/>
          <w:b/>
          <w:sz w:val="22"/>
          <w:szCs w:val="22"/>
        </w:rPr>
        <w:t>Ad 41</w:t>
      </w:r>
      <w:r w:rsidRPr="001D2BB7">
        <w:rPr>
          <w:rFonts w:ascii="Arial" w:hAnsi="Arial" w:cs="Arial"/>
          <w:b/>
          <w:sz w:val="22"/>
          <w:szCs w:val="22"/>
        </w:rPr>
        <w:t xml:space="preserve">: </w:t>
      </w:r>
      <w:r w:rsidR="007E0818">
        <w:rPr>
          <w:rFonts w:ascii="Arial" w:hAnsi="Arial" w:cs="Arial"/>
          <w:b/>
          <w:sz w:val="22"/>
          <w:szCs w:val="22"/>
        </w:rPr>
        <w:t>Zamawiający wyraża zgodę.</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42</w:t>
      </w:r>
      <w:r w:rsidRPr="001D2BB7">
        <w:rPr>
          <w:rFonts w:ascii="Arial" w:hAnsi="Arial" w:cs="Arial"/>
          <w:b/>
          <w:sz w:val="22"/>
          <w:szCs w:val="22"/>
        </w:rPr>
        <w:t xml:space="preserve">: </w:t>
      </w:r>
    </w:p>
    <w:p w:rsidR="00B10B5F" w:rsidRPr="00B10B5F" w:rsidRDefault="00B10B5F" w:rsidP="00B10B5F">
      <w:pPr>
        <w:widowControl/>
        <w:suppressAutoHyphens w:val="0"/>
        <w:rPr>
          <w:rFonts w:ascii="Arial" w:eastAsia="Times New Roman" w:hAnsi="Arial" w:cs="Arial"/>
          <w:sz w:val="22"/>
          <w:szCs w:val="22"/>
        </w:rPr>
      </w:pPr>
      <w:r>
        <w:rPr>
          <w:rFonts w:ascii="Arial" w:eastAsia="Times New Roman" w:hAnsi="Arial" w:cs="Arial"/>
          <w:sz w:val="22"/>
          <w:szCs w:val="22"/>
        </w:rPr>
        <w:t>Pakiet 21</w:t>
      </w:r>
    </w:p>
    <w:p w:rsidR="00B10B5F" w:rsidRPr="00B10B5F" w:rsidRDefault="00B10B5F" w:rsidP="00B10B5F">
      <w:pPr>
        <w:jc w:val="both"/>
        <w:rPr>
          <w:rFonts w:ascii="Arial" w:eastAsia="Times New Roman" w:hAnsi="Arial" w:cs="Arial"/>
          <w:sz w:val="22"/>
          <w:szCs w:val="22"/>
        </w:rPr>
      </w:pPr>
      <w:r w:rsidRPr="00B10B5F">
        <w:rPr>
          <w:rFonts w:ascii="Arial" w:eastAsia="Times New Roman" w:hAnsi="Arial" w:cs="Arial"/>
          <w:sz w:val="22"/>
          <w:szCs w:val="22"/>
        </w:rPr>
        <w:t>Czy Zamawiający wyraża zg</w:t>
      </w:r>
      <w:r w:rsidR="00630543">
        <w:rPr>
          <w:rFonts w:ascii="Arial" w:eastAsia="Times New Roman" w:hAnsi="Arial" w:cs="Arial"/>
          <w:sz w:val="22"/>
          <w:szCs w:val="22"/>
        </w:rPr>
        <w:t>odę na wyłączenie z pakietu 21 pozycji 3 i utworzenie z niej</w:t>
      </w:r>
      <w:r w:rsidRPr="00B10B5F">
        <w:rPr>
          <w:rFonts w:ascii="Arial" w:eastAsia="Times New Roman" w:hAnsi="Arial" w:cs="Arial"/>
          <w:sz w:val="22"/>
          <w:szCs w:val="22"/>
        </w:rPr>
        <w:t xml:space="preserve"> odrębnego pakietu?</w:t>
      </w:r>
    </w:p>
    <w:p w:rsidR="00B10B5F" w:rsidRDefault="00B10B5F" w:rsidP="00B10B5F">
      <w:pPr>
        <w:jc w:val="both"/>
        <w:rPr>
          <w:rFonts w:ascii="Arial" w:hAnsi="Arial" w:cs="Arial"/>
          <w:b/>
          <w:sz w:val="22"/>
          <w:szCs w:val="22"/>
        </w:rPr>
      </w:pPr>
      <w:r>
        <w:rPr>
          <w:rFonts w:ascii="Arial" w:hAnsi="Arial" w:cs="Arial"/>
          <w:b/>
          <w:sz w:val="22"/>
          <w:szCs w:val="22"/>
        </w:rPr>
        <w:t>Ad 42</w:t>
      </w:r>
      <w:r w:rsidRPr="001D2BB7">
        <w:rPr>
          <w:rFonts w:ascii="Arial" w:hAnsi="Arial" w:cs="Arial"/>
          <w:b/>
          <w:sz w:val="22"/>
          <w:szCs w:val="22"/>
        </w:rPr>
        <w:t xml:space="preserve">: </w:t>
      </w:r>
      <w:r w:rsidR="00EA499F">
        <w:rPr>
          <w:rFonts w:ascii="Arial" w:hAnsi="Arial" w:cs="Arial"/>
          <w:b/>
          <w:sz w:val="22"/>
          <w:szCs w:val="22"/>
        </w:rPr>
        <w:t xml:space="preserve">Nie, </w:t>
      </w:r>
      <w:r w:rsidR="00EA499F">
        <w:rPr>
          <w:rFonts w:ascii="Arial" w:hAnsi="Arial" w:cs="Arial"/>
          <w:b/>
          <w:iCs/>
          <w:sz w:val="22"/>
          <w:szCs w:val="22"/>
        </w:rPr>
        <w:t>z</w:t>
      </w:r>
      <w:r w:rsidR="00EA499F" w:rsidRPr="00954D85">
        <w:rPr>
          <w:rFonts w:ascii="Arial" w:hAnsi="Arial" w:cs="Arial"/>
          <w:b/>
          <w:iCs/>
          <w:sz w:val="22"/>
          <w:szCs w:val="22"/>
        </w:rPr>
        <w:t>godnie z zapisami zawartymi w SIWZ.</w:t>
      </w:r>
    </w:p>
    <w:p w:rsidR="00B10B5F" w:rsidRDefault="00B10B5F" w:rsidP="007A7CCA">
      <w:pPr>
        <w:jc w:val="both"/>
        <w:rPr>
          <w:rFonts w:ascii="Arial" w:hAnsi="Arial" w:cs="Arial"/>
          <w:sz w:val="22"/>
          <w:szCs w:val="22"/>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43</w:t>
      </w:r>
      <w:r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§2 ust. 3 </w:t>
      </w:r>
    </w:p>
    <w:p w:rsidR="00B10B5F"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Czy Zamawiający wyraża zgodę na dopisanie po sformułowaniu ,,48 godzin” słów w dni robocze? </w:t>
      </w:r>
    </w:p>
    <w:p w:rsidR="00B10B5F" w:rsidRDefault="00B10B5F" w:rsidP="00B10B5F">
      <w:pPr>
        <w:jc w:val="both"/>
        <w:rPr>
          <w:rFonts w:ascii="Arial" w:hAnsi="Arial" w:cs="Arial"/>
          <w:b/>
          <w:sz w:val="22"/>
          <w:szCs w:val="22"/>
        </w:rPr>
      </w:pPr>
      <w:r>
        <w:rPr>
          <w:rFonts w:ascii="Arial" w:hAnsi="Arial" w:cs="Arial"/>
          <w:b/>
          <w:sz w:val="22"/>
          <w:szCs w:val="22"/>
        </w:rPr>
        <w:t>Ad 43</w:t>
      </w:r>
      <w:r w:rsidRPr="001D2BB7">
        <w:rPr>
          <w:rFonts w:ascii="Arial" w:hAnsi="Arial" w:cs="Arial"/>
          <w:b/>
          <w:sz w:val="22"/>
          <w:szCs w:val="22"/>
        </w:rPr>
        <w:t xml:space="preserve">: </w:t>
      </w:r>
      <w:r w:rsidR="00773A31">
        <w:rPr>
          <w:rFonts w:ascii="Arial" w:hAnsi="Arial" w:cs="Arial"/>
          <w:b/>
          <w:sz w:val="22"/>
          <w:szCs w:val="22"/>
        </w:rPr>
        <w:t xml:space="preserve">Nie, </w:t>
      </w:r>
      <w:r w:rsidR="00773A31">
        <w:rPr>
          <w:rFonts w:ascii="Arial" w:hAnsi="Arial" w:cs="Arial"/>
          <w:b/>
          <w:iCs/>
          <w:sz w:val="22"/>
          <w:szCs w:val="22"/>
        </w:rPr>
        <w:t>z</w:t>
      </w:r>
      <w:r w:rsidR="00773A31"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44</w:t>
      </w:r>
      <w:r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Default="005F65F4" w:rsidP="005F65F4">
      <w:pPr>
        <w:widowControl/>
        <w:suppressAutoHyphens w:val="0"/>
        <w:rPr>
          <w:rFonts w:ascii="Arial" w:eastAsia="Times New Roman" w:hAnsi="Arial" w:cs="Arial"/>
          <w:sz w:val="22"/>
          <w:szCs w:val="22"/>
        </w:rPr>
      </w:pPr>
      <w:r>
        <w:rPr>
          <w:rFonts w:ascii="Arial" w:eastAsia="Times New Roman" w:hAnsi="Arial" w:cs="Arial"/>
          <w:sz w:val="22"/>
          <w:szCs w:val="22"/>
        </w:rPr>
        <w:t xml:space="preserve">§2 ust. 4 </w:t>
      </w:r>
    </w:p>
    <w:p w:rsidR="00B10B5F"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Czy Zamawiający wyraża zgodę na dopisanie po sformułowaniu ,,48 godzin” słów w dni robocze? </w:t>
      </w:r>
    </w:p>
    <w:p w:rsidR="00B10B5F" w:rsidRDefault="00B10B5F" w:rsidP="00B10B5F">
      <w:pPr>
        <w:jc w:val="both"/>
        <w:rPr>
          <w:rFonts w:ascii="Arial" w:hAnsi="Arial" w:cs="Arial"/>
          <w:b/>
          <w:sz w:val="22"/>
          <w:szCs w:val="22"/>
        </w:rPr>
      </w:pPr>
      <w:r>
        <w:rPr>
          <w:rFonts w:ascii="Arial" w:hAnsi="Arial" w:cs="Arial"/>
          <w:b/>
          <w:sz w:val="22"/>
          <w:szCs w:val="22"/>
        </w:rPr>
        <w:t>Ad 44</w:t>
      </w:r>
      <w:r w:rsidRPr="001D2BB7">
        <w:rPr>
          <w:rFonts w:ascii="Arial" w:hAnsi="Arial" w:cs="Arial"/>
          <w:b/>
          <w:sz w:val="22"/>
          <w:szCs w:val="22"/>
        </w:rPr>
        <w:t xml:space="preserve">: </w:t>
      </w:r>
      <w:r w:rsidR="00773A31">
        <w:rPr>
          <w:rFonts w:ascii="Arial" w:hAnsi="Arial" w:cs="Arial"/>
          <w:b/>
          <w:sz w:val="22"/>
          <w:szCs w:val="22"/>
        </w:rPr>
        <w:t xml:space="preserve">Nie, </w:t>
      </w:r>
      <w:r w:rsidR="00773A31">
        <w:rPr>
          <w:rFonts w:ascii="Arial" w:hAnsi="Arial" w:cs="Arial"/>
          <w:b/>
          <w:iCs/>
          <w:sz w:val="22"/>
          <w:szCs w:val="22"/>
        </w:rPr>
        <w:t>z</w:t>
      </w:r>
      <w:r w:rsidR="00773A31"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B10B5F" w:rsidRPr="001D2BB7" w:rsidRDefault="00B10B5F" w:rsidP="00B10B5F">
      <w:pPr>
        <w:widowControl/>
        <w:suppressAutoHyphens w:val="0"/>
        <w:jc w:val="both"/>
        <w:rPr>
          <w:rFonts w:ascii="Arial" w:hAnsi="Arial" w:cs="Arial"/>
          <w:b/>
          <w:sz w:val="22"/>
          <w:szCs w:val="22"/>
        </w:rPr>
      </w:pPr>
      <w:r>
        <w:rPr>
          <w:rFonts w:ascii="Arial" w:hAnsi="Arial" w:cs="Arial"/>
          <w:b/>
          <w:sz w:val="22"/>
          <w:szCs w:val="22"/>
        </w:rPr>
        <w:t>Pyt 45</w:t>
      </w:r>
      <w:r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§4 ust. 1f </w:t>
      </w:r>
    </w:p>
    <w:p w:rsidR="00B10B5F"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Czy Zamawiający wyraża zgodę na dopisanie po sformułowaniu ,,24 godziny” słów w dni robocze? </w:t>
      </w:r>
    </w:p>
    <w:p w:rsidR="00B10B5F" w:rsidRDefault="00B10B5F" w:rsidP="00B10B5F">
      <w:pPr>
        <w:jc w:val="both"/>
        <w:rPr>
          <w:rFonts w:ascii="Arial" w:hAnsi="Arial" w:cs="Arial"/>
          <w:b/>
          <w:sz w:val="22"/>
          <w:szCs w:val="22"/>
        </w:rPr>
      </w:pPr>
      <w:r>
        <w:rPr>
          <w:rFonts w:ascii="Arial" w:hAnsi="Arial" w:cs="Arial"/>
          <w:b/>
          <w:sz w:val="22"/>
          <w:szCs w:val="22"/>
        </w:rPr>
        <w:t>Ad 45</w:t>
      </w:r>
      <w:r w:rsidRPr="001D2BB7">
        <w:rPr>
          <w:rFonts w:ascii="Arial" w:hAnsi="Arial" w:cs="Arial"/>
          <w:b/>
          <w:sz w:val="22"/>
          <w:szCs w:val="22"/>
        </w:rPr>
        <w:t xml:space="preserve">: </w:t>
      </w:r>
      <w:r w:rsidR="00773A31">
        <w:rPr>
          <w:rFonts w:ascii="Arial" w:hAnsi="Arial" w:cs="Arial"/>
          <w:b/>
          <w:sz w:val="22"/>
          <w:szCs w:val="22"/>
        </w:rPr>
        <w:t xml:space="preserve">Nie, </w:t>
      </w:r>
      <w:r w:rsidR="00773A31">
        <w:rPr>
          <w:rFonts w:ascii="Arial" w:hAnsi="Arial" w:cs="Arial"/>
          <w:b/>
          <w:iCs/>
          <w:sz w:val="22"/>
          <w:szCs w:val="22"/>
        </w:rPr>
        <w:t>z</w:t>
      </w:r>
      <w:r w:rsidR="00773A31"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B10B5F" w:rsidRPr="001D2BB7" w:rsidRDefault="005F65F4" w:rsidP="00B10B5F">
      <w:pPr>
        <w:widowControl/>
        <w:suppressAutoHyphens w:val="0"/>
        <w:jc w:val="both"/>
        <w:rPr>
          <w:rFonts w:ascii="Arial" w:hAnsi="Arial" w:cs="Arial"/>
          <w:b/>
          <w:sz w:val="22"/>
          <w:szCs w:val="22"/>
        </w:rPr>
      </w:pPr>
      <w:r>
        <w:rPr>
          <w:rFonts w:ascii="Arial" w:hAnsi="Arial" w:cs="Arial"/>
          <w:b/>
          <w:sz w:val="22"/>
          <w:szCs w:val="22"/>
        </w:rPr>
        <w:t>Pyt 46</w:t>
      </w:r>
      <w:r w:rsidR="00B10B5F"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Pr="005F65F4" w:rsidRDefault="005F65F4" w:rsidP="005F65F4">
      <w:pPr>
        <w:widowControl/>
        <w:suppressAutoHyphens w:val="0"/>
        <w:rPr>
          <w:rFonts w:ascii="Arial" w:eastAsia="Times New Roman" w:hAnsi="Arial" w:cs="Arial"/>
          <w:sz w:val="22"/>
          <w:szCs w:val="22"/>
        </w:rPr>
      </w:pPr>
      <w:r w:rsidRPr="005F65F4">
        <w:rPr>
          <w:rFonts w:ascii="Arial" w:eastAsia="Times New Roman" w:hAnsi="Arial" w:cs="Arial"/>
          <w:sz w:val="22"/>
          <w:szCs w:val="22"/>
        </w:rPr>
        <w:t xml:space="preserve">§4 ust. 1g </w:t>
      </w:r>
    </w:p>
    <w:p w:rsidR="00B10B5F" w:rsidRPr="005F65F4" w:rsidRDefault="005F65F4" w:rsidP="005F65F4">
      <w:pPr>
        <w:widowControl/>
        <w:suppressAutoHyphens w:val="0"/>
        <w:jc w:val="both"/>
        <w:rPr>
          <w:rFonts w:ascii="Arial" w:eastAsia="Times New Roman" w:hAnsi="Arial" w:cs="Arial"/>
          <w:sz w:val="22"/>
          <w:szCs w:val="22"/>
          <w:lang w:eastAsia="zh-TW" w:bidi="th-TH"/>
        </w:rPr>
      </w:pPr>
      <w:r w:rsidRPr="005F65F4">
        <w:rPr>
          <w:rFonts w:ascii="Arial" w:eastAsia="Times New Roman" w:hAnsi="Arial" w:cs="Arial"/>
          <w:sz w:val="22"/>
          <w:szCs w:val="22"/>
        </w:rPr>
        <w:t xml:space="preserve">Czy Zamawiający wyrazi zgodę aby karty charakterystyk substancji niebezpiecznych </w:t>
      </w:r>
      <w:r w:rsidRPr="005F65F4">
        <w:rPr>
          <w:rFonts w:ascii="Arial" w:eastAsia="Times New Roman" w:hAnsi="Arial" w:cs="Arial"/>
          <w:sz w:val="22"/>
          <w:szCs w:val="22"/>
          <w:lang w:eastAsia="zh-TW" w:bidi="th-TH"/>
        </w:rPr>
        <w:t>były umieszczone w Bibliotece Technicznej na stronie internetowej oferenta, do której Zamawiający posiada bezpłatny, całodobowy dostęp, bez konieczności dołączania ich do dostawy? Adres strony internetowej zostanie podany w ofercie.</w:t>
      </w:r>
    </w:p>
    <w:p w:rsidR="00B10B5F" w:rsidRDefault="00B10B5F" w:rsidP="00B10B5F">
      <w:pPr>
        <w:jc w:val="both"/>
        <w:rPr>
          <w:rFonts w:ascii="Arial" w:hAnsi="Arial" w:cs="Arial"/>
          <w:b/>
          <w:sz w:val="22"/>
          <w:szCs w:val="22"/>
        </w:rPr>
      </w:pPr>
      <w:r>
        <w:rPr>
          <w:rFonts w:ascii="Arial" w:hAnsi="Arial" w:cs="Arial"/>
          <w:b/>
          <w:sz w:val="22"/>
          <w:szCs w:val="22"/>
        </w:rPr>
        <w:t>Ad 46</w:t>
      </w:r>
      <w:r w:rsidRPr="001D2BB7">
        <w:rPr>
          <w:rFonts w:ascii="Arial" w:hAnsi="Arial" w:cs="Arial"/>
          <w:b/>
          <w:sz w:val="22"/>
          <w:szCs w:val="22"/>
        </w:rPr>
        <w:t xml:space="preserve">: </w:t>
      </w:r>
      <w:r w:rsidR="007E0818">
        <w:rPr>
          <w:rFonts w:ascii="Arial" w:hAnsi="Arial" w:cs="Arial"/>
          <w:b/>
          <w:sz w:val="22"/>
          <w:szCs w:val="22"/>
        </w:rPr>
        <w:t xml:space="preserve">Nie, </w:t>
      </w:r>
      <w:r w:rsidR="007E0818">
        <w:rPr>
          <w:rFonts w:ascii="Arial" w:hAnsi="Arial" w:cs="Arial"/>
          <w:b/>
          <w:iCs/>
          <w:sz w:val="22"/>
          <w:szCs w:val="22"/>
        </w:rPr>
        <w:t>z</w:t>
      </w:r>
      <w:r w:rsidR="007E0818"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B10B5F" w:rsidRPr="001D2BB7" w:rsidRDefault="005F65F4" w:rsidP="00B10B5F">
      <w:pPr>
        <w:widowControl/>
        <w:suppressAutoHyphens w:val="0"/>
        <w:jc w:val="both"/>
        <w:rPr>
          <w:rFonts w:ascii="Arial" w:hAnsi="Arial" w:cs="Arial"/>
          <w:b/>
          <w:sz w:val="22"/>
          <w:szCs w:val="22"/>
        </w:rPr>
      </w:pPr>
      <w:r>
        <w:rPr>
          <w:rFonts w:ascii="Arial" w:hAnsi="Arial" w:cs="Arial"/>
          <w:b/>
          <w:sz w:val="22"/>
          <w:szCs w:val="22"/>
        </w:rPr>
        <w:t>Pyt 47</w:t>
      </w:r>
      <w:r w:rsidR="00B10B5F"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Pr="005F65F4" w:rsidRDefault="005F65F4" w:rsidP="005F65F4">
      <w:pPr>
        <w:widowControl/>
        <w:suppressAutoHyphens w:val="0"/>
        <w:jc w:val="both"/>
        <w:rPr>
          <w:rFonts w:ascii="Arial" w:eastAsia="Times New Roman" w:hAnsi="Arial" w:cs="Arial"/>
          <w:sz w:val="22"/>
          <w:szCs w:val="22"/>
        </w:rPr>
      </w:pPr>
      <w:r w:rsidRPr="005F65F4">
        <w:rPr>
          <w:rFonts w:ascii="Arial" w:eastAsia="Times New Roman" w:hAnsi="Arial" w:cs="Arial"/>
          <w:sz w:val="22"/>
          <w:szCs w:val="22"/>
        </w:rPr>
        <w:t xml:space="preserve">§4 ust. 3 B  </w:t>
      </w:r>
    </w:p>
    <w:p w:rsidR="005F65F4" w:rsidRPr="005F65F4" w:rsidRDefault="005F65F4" w:rsidP="005F65F4">
      <w:pPr>
        <w:widowControl/>
        <w:suppressAutoHyphens w:val="0"/>
        <w:jc w:val="both"/>
        <w:rPr>
          <w:rFonts w:ascii="Arial" w:eastAsia="Times New Roman" w:hAnsi="Arial" w:cs="Arial"/>
          <w:sz w:val="22"/>
          <w:szCs w:val="22"/>
        </w:rPr>
      </w:pPr>
      <w:r w:rsidRPr="005F65F4">
        <w:rPr>
          <w:rFonts w:ascii="Arial" w:eastAsia="Times New Roman" w:hAnsi="Arial" w:cs="Arial"/>
          <w:sz w:val="22"/>
          <w:szCs w:val="22"/>
        </w:rPr>
        <w:t xml:space="preserve">Czy Zamawiający wyraża zgodę na modyfikację zapisu na: </w:t>
      </w:r>
    </w:p>
    <w:p w:rsidR="005F65F4" w:rsidRPr="005F65F4" w:rsidRDefault="005F65F4" w:rsidP="005F65F4">
      <w:pPr>
        <w:jc w:val="both"/>
        <w:rPr>
          <w:rFonts w:ascii="Arial" w:eastAsia="Times New Roman" w:hAnsi="Arial" w:cs="Arial"/>
          <w:sz w:val="22"/>
          <w:szCs w:val="22"/>
        </w:rPr>
      </w:pPr>
      <w:r>
        <w:rPr>
          <w:rFonts w:ascii="Arial" w:eastAsia="Times New Roman" w:hAnsi="Arial" w:cs="Arial"/>
          <w:sz w:val="22"/>
          <w:szCs w:val="22"/>
        </w:rPr>
        <w:t>,,</w:t>
      </w:r>
      <w:r w:rsidRPr="005F65F4">
        <w:rPr>
          <w:rFonts w:ascii="Arial" w:eastAsia="Times New Roman" w:hAnsi="Arial" w:cs="Arial"/>
          <w:sz w:val="22"/>
          <w:szCs w:val="22"/>
        </w:rPr>
        <w:t>Ilość i  rodzaj określony będzie w zamówieniach wysyłanyc</w:t>
      </w:r>
      <w:r>
        <w:rPr>
          <w:rFonts w:ascii="Arial" w:eastAsia="Times New Roman" w:hAnsi="Arial" w:cs="Arial"/>
          <w:sz w:val="22"/>
          <w:szCs w:val="22"/>
        </w:rPr>
        <w:t>h faxem , pisemnie lub e-mailem</w:t>
      </w:r>
      <w:r w:rsidRPr="005F65F4">
        <w:rPr>
          <w:rFonts w:ascii="Arial" w:eastAsia="Times New Roman" w:hAnsi="Arial" w:cs="Arial"/>
          <w:sz w:val="22"/>
          <w:szCs w:val="22"/>
        </w:rPr>
        <w:t>,  termin realizacji zamówienia 5 dni roboczych, a w przypadku zamówień na hasło „pilne” do 48 godzin od momentu złożenia zamówienia”?</w:t>
      </w:r>
    </w:p>
    <w:p w:rsidR="00B10B5F" w:rsidRPr="005F65F4" w:rsidRDefault="005F65F4" w:rsidP="005F65F4">
      <w:pPr>
        <w:jc w:val="both"/>
        <w:rPr>
          <w:rFonts w:ascii="Arial" w:eastAsia="Times New Roman" w:hAnsi="Arial" w:cs="Arial"/>
          <w:sz w:val="22"/>
          <w:szCs w:val="22"/>
        </w:rPr>
      </w:pPr>
      <w:r w:rsidRPr="005F65F4">
        <w:rPr>
          <w:rFonts w:ascii="Arial" w:eastAsia="Times New Roman" w:hAnsi="Arial" w:cs="Arial"/>
          <w:sz w:val="22"/>
          <w:szCs w:val="22"/>
        </w:rPr>
        <w:t>Uzasadnienie: Wykonawca prosi o modyfikację ze względu na fakt, iż nie jest w stanie telefonicznie określić tożsamości osoby upoważnionej do składania zamówień po stronie Zamawiającego.</w:t>
      </w:r>
    </w:p>
    <w:p w:rsidR="00B10B5F" w:rsidRDefault="005F65F4" w:rsidP="00B10B5F">
      <w:pPr>
        <w:jc w:val="both"/>
        <w:rPr>
          <w:rFonts w:ascii="Arial" w:hAnsi="Arial" w:cs="Arial"/>
          <w:b/>
          <w:sz w:val="22"/>
          <w:szCs w:val="22"/>
        </w:rPr>
      </w:pPr>
      <w:r>
        <w:rPr>
          <w:rFonts w:ascii="Arial" w:hAnsi="Arial" w:cs="Arial"/>
          <w:b/>
          <w:sz w:val="22"/>
          <w:szCs w:val="22"/>
        </w:rPr>
        <w:t>Ad 47</w:t>
      </w:r>
      <w:r w:rsidR="00B10B5F" w:rsidRPr="001D2BB7">
        <w:rPr>
          <w:rFonts w:ascii="Arial" w:hAnsi="Arial" w:cs="Arial"/>
          <w:b/>
          <w:sz w:val="22"/>
          <w:szCs w:val="22"/>
        </w:rPr>
        <w:t xml:space="preserve">: </w:t>
      </w:r>
      <w:r w:rsidR="00773A31">
        <w:rPr>
          <w:rFonts w:ascii="Arial" w:hAnsi="Arial" w:cs="Arial"/>
          <w:b/>
          <w:sz w:val="22"/>
          <w:szCs w:val="22"/>
        </w:rPr>
        <w:t xml:space="preserve">Tak, Zamawiający zmieni zapis w umowie. </w:t>
      </w:r>
    </w:p>
    <w:p w:rsidR="00B10B5F" w:rsidRDefault="00B10B5F" w:rsidP="00B10B5F">
      <w:pPr>
        <w:rPr>
          <w:rFonts w:eastAsia="Times New Roman" w:cs="Calibri"/>
          <w:sz w:val="20"/>
        </w:rPr>
      </w:pPr>
    </w:p>
    <w:p w:rsidR="00B10B5F" w:rsidRPr="001D2BB7" w:rsidRDefault="005F65F4" w:rsidP="00B10B5F">
      <w:pPr>
        <w:widowControl/>
        <w:suppressAutoHyphens w:val="0"/>
        <w:jc w:val="both"/>
        <w:rPr>
          <w:rFonts w:ascii="Arial" w:hAnsi="Arial" w:cs="Arial"/>
          <w:b/>
          <w:sz w:val="22"/>
          <w:szCs w:val="22"/>
        </w:rPr>
      </w:pPr>
      <w:r>
        <w:rPr>
          <w:rFonts w:ascii="Arial" w:hAnsi="Arial" w:cs="Arial"/>
          <w:b/>
          <w:sz w:val="22"/>
          <w:szCs w:val="22"/>
        </w:rPr>
        <w:t>Pyt 48</w:t>
      </w:r>
      <w:r w:rsidR="00B10B5F"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5F65F4" w:rsidRPr="001B5014" w:rsidRDefault="005F65F4" w:rsidP="005F65F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§4 ust. 4 </w:t>
      </w:r>
    </w:p>
    <w:p w:rsidR="005F65F4" w:rsidRPr="001B5014" w:rsidRDefault="005F65F4" w:rsidP="005F65F4">
      <w:pPr>
        <w:widowControl/>
        <w:suppressAutoHyphens w:val="0"/>
        <w:rPr>
          <w:rFonts w:ascii="Arial" w:eastAsia="Times New Roman" w:hAnsi="Arial" w:cs="Arial"/>
          <w:sz w:val="22"/>
          <w:szCs w:val="22"/>
        </w:rPr>
      </w:pPr>
      <w:r w:rsidRPr="001B5014">
        <w:rPr>
          <w:rFonts w:ascii="Arial" w:eastAsia="Times New Roman" w:hAnsi="Arial" w:cs="Arial"/>
          <w:sz w:val="22"/>
          <w:szCs w:val="22"/>
        </w:rPr>
        <w:t>Czy Zamawiający wyrazi zgodę na następujące terminy ważności:</w:t>
      </w:r>
    </w:p>
    <w:p w:rsidR="005F65F4" w:rsidRPr="001B5014" w:rsidRDefault="005F65F4" w:rsidP="001B5014">
      <w:pPr>
        <w:rPr>
          <w:rFonts w:ascii="Arial" w:eastAsia="Times New Roman" w:hAnsi="Arial" w:cs="Arial"/>
          <w:sz w:val="22"/>
          <w:szCs w:val="22"/>
        </w:rPr>
      </w:pPr>
      <w:r w:rsidRPr="001B5014">
        <w:rPr>
          <w:rFonts w:ascii="Arial" w:eastAsia="Times New Roman" w:hAnsi="Arial" w:cs="Arial"/>
          <w:sz w:val="22"/>
          <w:szCs w:val="22"/>
        </w:rPr>
        <w:lastRenderedPageBreak/>
        <w:t>Pakiet 3: min. 4-7 miesięcy?</w:t>
      </w:r>
    </w:p>
    <w:p w:rsidR="005F65F4" w:rsidRPr="001B5014" w:rsidRDefault="005F65F4" w:rsidP="001B5014">
      <w:pPr>
        <w:rPr>
          <w:rFonts w:ascii="Arial" w:eastAsia="Times New Roman" w:hAnsi="Arial" w:cs="Arial"/>
          <w:sz w:val="22"/>
          <w:szCs w:val="22"/>
          <w:lang w:eastAsia="zh-TW" w:bidi="th-TH"/>
        </w:rPr>
      </w:pPr>
      <w:r w:rsidRPr="001B5014">
        <w:rPr>
          <w:rFonts w:ascii="Arial" w:eastAsia="Times New Roman" w:hAnsi="Arial" w:cs="Arial"/>
          <w:sz w:val="22"/>
          <w:szCs w:val="22"/>
        </w:rPr>
        <w:t xml:space="preserve">Pakiet nr 10: </w:t>
      </w:r>
      <w:r w:rsidRPr="001B5014">
        <w:rPr>
          <w:rFonts w:ascii="Arial" w:eastAsia="Times New Roman" w:hAnsi="Arial" w:cs="Arial"/>
          <w:sz w:val="22"/>
          <w:szCs w:val="22"/>
          <w:lang w:eastAsia="zh-TW" w:bidi="th-TH"/>
        </w:rPr>
        <w:t>podłoża na płytkach z krwią – min. 4-5 tygodni od daty dostawy do Zamawiającego?</w:t>
      </w:r>
    </w:p>
    <w:p w:rsidR="005F65F4" w:rsidRPr="001B5014" w:rsidRDefault="005F65F4" w:rsidP="001B5014">
      <w:pPr>
        <w:rPr>
          <w:rFonts w:ascii="Arial" w:eastAsia="Times New Roman" w:hAnsi="Arial" w:cs="Arial"/>
          <w:sz w:val="22"/>
          <w:szCs w:val="22"/>
          <w:lang w:eastAsia="zh-TW" w:bidi="th-TH"/>
        </w:rPr>
      </w:pPr>
      <w:r w:rsidRPr="001B5014">
        <w:rPr>
          <w:rFonts w:ascii="Arial" w:eastAsia="Times New Roman" w:hAnsi="Arial" w:cs="Arial"/>
          <w:sz w:val="22"/>
          <w:szCs w:val="22"/>
          <w:lang w:eastAsia="zh-TW" w:bidi="th-TH"/>
        </w:rPr>
        <w:t>podłoża na płytkach bez krwi –min. 5-8 tygodni od daty dostawy do Zamawiającego?</w:t>
      </w:r>
    </w:p>
    <w:p w:rsidR="005F65F4" w:rsidRPr="001B5014" w:rsidRDefault="001B5014" w:rsidP="001B5014">
      <w:pPr>
        <w:rPr>
          <w:rFonts w:ascii="Arial" w:eastAsia="Times New Roman" w:hAnsi="Arial" w:cs="Arial"/>
          <w:sz w:val="22"/>
          <w:szCs w:val="22"/>
        </w:rPr>
      </w:pPr>
      <w:r w:rsidRPr="001B5014">
        <w:rPr>
          <w:rFonts w:ascii="Arial" w:eastAsia="Times New Roman" w:hAnsi="Arial" w:cs="Arial"/>
          <w:sz w:val="22"/>
          <w:szCs w:val="22"/>
        </w:rPr>
        <w:t>P</w:t>
      </w:r>
      <w:r w:rsidR="005F65F4" w:rsidRPr="001B5014">
        <w:rPr>
          <w:rFonts w:ascii="Arial" w:eastAsia="Times New Roman" w:hAnsi="Arial" w:cs="Arial"/>
          <w:sz w:val="22"/>
          <w:szCs w:val="22"/>
        </w:rPr>
        <w:t>akiet nr 21 oraz 23: min. 7 miesięcy od daty dostawy do Zamawiającego?</w:t>
      </w:r>
    </w:p>
    <w:p w:rsidR="00B10B5F" w:rsidRPr="001B5014" w:rsidRDefault="005F65F4" w:rsidP="001B5014">
      <w:pPr>
        <w:rPr>
          <w:rFonts w:ascii="Arial" w:eastAsia="Times New Roman" w:hAnsi="Arial" w:cs="Arial"/>
          <w:i/>
          <w:iCs/>
          <w:sz w:val="22"/>
          <w:szCs w:val="22"/>
          <w:lang w:eastAsia="en-US"/>
        </w:rPr>
      </w:pPr>
      <w:r w:rsidRPr="001B5014">
        <w:rPr>
          <w:rFonts w:ascii="Arial" w:eastAsia="Times New Roman" w:hAnsi="Arial" w:cs="Arial"/>
          <w:i/>
          <w:iCs/>
          <w:sz w:val="22"/>
          <w:szCs w:val="22"/>
          <w:lang w:eastAsia="en-US"/>
        </w:rPr>
        <w:t>Uzasadnienie: Ze względu na skład i komponenty nie można określić terminu ważności odczynników na wymagane przez Zamawiającego minimum.</w:t>
      </w:r>
    </w:p>
    <w:p w:rsidR="00B10B5F" w:rsidRDefault="005F65F4" w:rsidP="00B10B5F">
      <w:pPr>
        <w:jc w:val="both"/>
        <w:rPr>
          <w:rFonts w:ascii="Arial" w:hAnsi="Arial" w:cs="Arial"/>
          <w:b/>
          <w:sz w:val="22"/>
          <w:szCs w:val="22"/>
        </w:rPr>
      </w:pPr>
      <w:r w:rsidRPr="001B5014">
        <w:rPr>
          <w:rFonts w:ascii="Arial" w:hAnsi="Arial" w:cs="Arial"/>
          <w:b/>
          <w:sz w:val="22"/>
          <w:szCs w:val="22"/>
        </w:rPr>
        <w:t>Ad 48</w:t>
      </w:r>
      <w:r w:rsidR="00B10B5F" w:rsidRPr="001B5014">
        <w:rPr>
          <w:rFonts w:ascii="Arial" w:hAnsi="Arial" w:cs="Arial"/>
          <w:b/>
          <w:sz w:val="22"/>
          <w:szCs w:val="22"/>
        </w:rPr>
        <w:t xml:space="preserve">: </w:t>
      </w:r>
    </w:p>
    <w:p w:rsidR="007E0818" w:rsidRPr="007342D0" w:rsidRDefault="007E0818" w:rsidP="007E0818">
      <w:pPr>
        <w:pStyle w:val="Akapitzlist"/>
        <w:numPr>
          <w:ilvl w:val="0"/>
          <w:numId w:val="22"/>
        </w:numPr>
        <w:jc w:val="both"/>
        <w:rPr>
          <w:rFonts w:ascii="Arial" w:hAnsi="Arial" w:cs="Arial"/>
          <w:b/>
          <w:bCs/>
          <w:sz w:val="22"/>
          <w:szCs w:val="22"/>
        </w:rPr>
      </w:pPr>
      <w:r w:rsidRPr="007342D0">
        <w:rPr>
          <w:rFonts w:ascii="Arial" w:hAnsi="Arial" w:cs="Arial"/>
          <w:b/>
          <w:sz w:val="22"/>
          <w:szCs w:val="22"/>
        </w:rPr>
        <w:t>Pakiet 3 –</w:t>
      </w:r>
      <w:r w:rsidRPr="007342D0">
        <w:rPr>
          <w:rFonts w:ascii="Arial" w:hAnsi="Arial" w:cs="Arial"/>
          <w:sz w:val="22"/>
          <w:szCs w:val="22"/>
        </w:rPr>
        <w:t xml:space="preserve"> </w:t>
      </w:r>
      <w:r w:rsidRPr="007342D0">
        <w:rPr>
          <w:rFonts w:ascii="Arial" w:hAnsi="Arial" w:cs="Arial"/>
          <w:b/>
          <w:sz w:val="22"/>
          <w:szCs w:val="22"/>
        </w:rPr>
        <w:t xml:space="preserve">Nie, </w:t>
      </w:r>
      <w:r w:rsidRPr="007342D0">
        <w:rPr>
          <w:rFonts w:ascii="Arial" w:hAnsi="Arial" w:cs="Arial"/>
          <w:b/>
          <w:iCs/>
          <w:sz w:val="22"/>
          <w:szCs w:val="22"/>
        </w:rPr>
        <w:t>zgodnie z zapisami zawartymi w SIWZ.</w:t>
      </w:r>
    </w:p>
    <w:p w:rsidR="007E0818" w:rsidRPr="006235DC" w:rsidRDefault="007E0818" w:rsidP="007E0818">
      <w:pPr>
        <w:pStyle w:val="Akapitzlist"/>
        <w:numPr>
          <w:ilvl w:val="0"/>
          <w:numId w:val="22"/>
        </w:numPr>
        <w:jc w:val="both"/>
        <w:rPr>
          <w:rFonts w:ascii="Arial" w:hAnsi="Arial" w:cs="Arial"/>
          <w:b/>
          <w:bCs/>
          <w:sz w:val="22"/>
          <w:szCs w:val="22"/>
        </w:rPr>
      </w:pPr>
      <w:r>
        <w:rPr>
          <w:rFonts w:ascii="Arial" w:hAnsi="Arial" w:cs="Arial"/>
          <w:b/>
          <w:iCs/>
          <w:sz w:val="22"/>
          <w:szCs w:val="22"/>
        </w:rPr>
        <w:t>Pakiet 10- podłoża na płytkach z krwią- Zamawiający wyraża zgodę, ale min. 5 tygodni od daty dostawy</w:t>
      </w:r>
    </w:p>
    <w:p w:rsidR="007E0818" w:rsidRPr="006235DC" w:rsidRDefault="007E0818" w:rsidP="007E0818">
      <w:pPr>
        <w:pStyle w:val="Akapitzlist"/>
        <w:numPr>
          <w:ilvl w:val="0"/>
          <w:numId w:val="22"/>
        </w:numPr>
        <w:jc w:val="both"/>
        <w:rPr>
          <w:rFonts w:ascii="Arial" w:hAnsi="Arial" w:cs="Arial"/>
          <w:b/>
          <w:bCs/>
          <w:sz w:val="22"/>
          <w:szCs w:val="22"/>
        </w:rPr>
      </w:pPr>
      <w:r>
        <w:rPr>
          <w:rFonts w:ascii="Arial" w:hAnsi="Arial" w:cs="Arial"/>
          <w:b/>
          <w:iCs/>
          <w:sz w:val="22"/>
          <w:szCs w:val="22"/>
        </w:rPr>
        <w:t>Pakiet 10- podłoża na płytkach bez krwi- Zamawiający wyraża zgodę, ale min. 6</w:t>
      </w:r>
    </w:p>
    <w:p w:rsidR="007E0818" w:rsidRPr="006235DC" w:rsidRDefault="007E0818" w:rsidP="007E0818">
      <w:pPr>
        <w:pStyle w:val="Akapitzlist"/>
        <w:ind w:left="720"/>
        <w:jc w:val="both"/>
        <w:rPr>
          <w:rFonts w:ascii="Arial" w:hAnsi="Arial" w:cs="Arial"/>
          <w:b/>
          <w:bCs/>
          <w:sz w:val="22"/>
          <w:szCs w:val="22"/>
        </w:rPr>
      </w:pPr>
      <w:r>
        <w:rPr>
          <w:rFonts w:ascii="Arial" w:hAnsi="Arial" w:cs="Arial"/>
          <w:b/>
          <w:iCs/>
          <w:sz w:val="22"/>
          <w:szCs w:val="22"/>
        </w:rPr>
        <w:t xml:space="preserve"> tygodni od daty dostawy</w:t>
      </w:r>
    </w:p>
    <w:p w:rsidR="007E0818" w:rsidRPr="007E0818" w:rsidRDefault="007E0818" w:rsidP="00B10B5F">
      <w:pPr>
        <w:pStyle w:val="Akapitzlist"/>
        <w:numPr>
          <w:ilvl w:val="0"/>
          <w:numId w:val="22"/>
        </w:numPr>
        <w:jc w:val="both"/>
        <w:rPr>
          <w:rFonts w:ascii="Arial" w:hAnsi="Arial" w:cs="Arial"/>
          <w:b/>
          <w:bCs/>
          <w:sz w:val="22"/>
          <w:szCs w:val="22"/>
        </w:rPr>
      </w:pPr>
      <w:r>
        <w:rPr>
          <w:rFonts w:ascii="Arial" w:hAnsi="Arial" w:cs="Arial"/>
          <w:b/>
          <w:bCs/>
          <w:sz w:val="22"/>
          <w:szCs w:val="22"/>
        </w:rPr>
        <w:t xml:space="preserve">Pakiet 21 oraz 23- </w:t>
      </w:r>
      <w:r>
        <w:rPr>
          <w:rFonts w:ascii="Arial" w:hAnsi="Arial" w:cs="Arial"/>
          <w:b/>
          <w:iCs/>
          <w:sz w:val="22"/>
          <w:szCs w:val="22"/>
        </w:rPr>
        <w:t>Zamawiający wyraża zgodę</w:t>
      </w:r>
    </w:p>
    <w:p w:rsidR="00B10B5F" w:rsidRDefault="00B10B5F" w:rsidP="00B10B5F">
      <w:pPr>
        <w:rPr>
          <w:rFonts w:eastAsia="Times New Roman" w:cs="Calibri"/>
          <w:sz w:val="20"/>
        </w:rPr>
      </w:pPr>
    </w:p>
    <w:p w:rsidR="00B10B5F" w:rsidRPr="001D2BB7" w:rsidRDefault="005F65F4" w:rsidP="00B10B5F">
      <w:pPr>
        <w:widowControl/>
        <w:suppressAutoHyphens w:val="0"/>
        <w:jc w:val="both"/>
        <w:rPr>
          <w:rFonts w:ascii="Arial" w:hAnsi="Arial" w:cs="Arial"/>
          <w:b/>
          <w:sz w:val="22"/>
          <w:szCs w:val="22"/>
        </w:rPr>
      </w:pPr>
      <w:r>
        <w:rPr>
          <w:rFonts w:ascii="Arial" w:hAnsi="Arial" w:cs="Arial"/>
          <w:b/>
          <w:sz w:val="22"/>
          <w:szCs w:val="22"/>
        </w:rPr>
        <w:t>Pyt 49</w:t>
      </w:r>
      <w:r w:rsidR="00B10B5F" w:rsidRPr="001D2BB7">
        <w:rPr>
          <w:rFonts w:ascii="Arial" w:hAnsi="Arial" w:cs="Arial"/>
          <w:b/>
          <w:sz w:val="22"/>
          <w:szCs w:val="22"/>
        </w:rPr>
        <w:t xml:space="preserve">: </w:t>
      </w:r>
    </w:p>
    <w:p w:rsidR="00B10B5F" w:rsidRDefault="00B10B5F" w:rsidP="00B10B5F">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§4 ust. 5  </w:t>
      </w:r>
    </w:p>
    <w:p w:rsidR="00B10B5F"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Czy Zamawiający wyraża zgodę na wydłużenie terminu z trzech do pięciu dni roboczych?  </w:t>
      </w:r>
    </w:p>
    <w:p w:rsidR="00B10B5F" w:rsidRDefault="005F65F4" w:rsidP="00B10B5F">
      <w:pPr>
        <w:jc w:val="both"/>
        <w:rPr>
          <w:rFonts w:ascii="Arial" w:hAnsi="Arial" w:cs="Arial"/>
          <w:b/>
          <w:sz w:val="22"/>
          <w:szCs w:val="22"/>
        </w:rPr>
      </w:pPr>
      <w:r>
        <w:rPr>
          <w:rFonts w:ascii="Arial" w:hAnsi="Arial" w:cs="Arial"/>
          <w:b/>
          <w:sz w:val="22"/>
          <w:szCs w:val="22"/>
        </w:rPr>
        <w:t>Ad 49</w:t>
      </w:r>
      <w:r w:rsidR="00B10B5F" w:rsidRPr="001D2BB7">
        <w:rPr>
          <w:rFonts w:ascii="Arial" w:hAnsi="Arial" w:cs="Arial"/>
          <w:b/>
          <w:sz w:val="22"/>
          <w:szCs w:val="22"/>
        </w:rPr>
        <w:t xml:space="preserve">: </w:t>
      </w:r>
      <w:r w:rsidR="00A13CA4">
        <w:rPr>
          <w:rFonts w:ascii="Arial" w:hAnsi="Arial" w:cs="Arial"/>
          <w:b/>
          <w:sz w:val="22"/>
          <w:szCs w:val="22"/>
        </w:rPr>
        <w:t xml:space="preserve">Nie, </w:t>
      </w:r>
      <w:r w:rsidR="00A13CA4">
        <w:rPr>
          <w:rFonts w:ascii="Arial" w:hAnsi="Arial" w:cs="Arial"/>
          <w:b/>
          <w:iCs/>
          <w:sz w:val="22"/>
          <w:szCs w:val="22"/>
        </w:rPr>
        <w:t>z</w:t>
      </w:r>
      <w:r w:rsidR="00A13CA4" w:rsidRPr="00954D85">
        <w:rPr>
          <w:rFonts w:ascii="Arial" w:hAnsi="Arial" w:cs="Arial"/>
          <w:b/>
          <w:iCs/>
          <w:sz w:val="22"/>
          <w:szCs w:val="22"/>
        </w:rPr>
        <w:t>godnie z zapisami zawartymi w SIWZ.</w:t>
      </w:r>
    </w:p>
    <w:p w:rsidR="00B10B5F" w:rsidRPr="00EB5496" w:rsidRDefault="00B10B5F"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50</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§4 ust. 9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Czy Zamawiający wyraża zgodę na wykreślenie zapisu?</w:t>
      </w:r>
    </w:p>
    <w:p w:rsidR="001B5014" w:rsidRDefault="001B5014" w:rsidP="001B5014">
      <w:pPr>
        <w:jc w:val="both"/>
        <w:rPr>
          <w:rFonts w:ascii="Arial" w:hAnsi="Arial" w:cs="Arial"/>
          <w:b/>
          <w:sz w:val="22"/>
          <w:szCs w:val="22"/>
        </w:rPr>
      </w:pPr>
      <w:r>
        <w:rPr>
          <w:rFonts w:ascii="Arial" w:hAnsi="Arial" w:cs="Arial"/>
          <w:b/>
          <w:sz w:val="22"/>
          <w:szCs w:val="22"/>
        </w:rPr>
        <w:t>Ad 50</w:t>
      </w:r>
      <w:r w:rsidRPr="001D2BB7">
        <w:rPr>
          <w:rFonts w:ascii="Arial" w:hAnsi="Arial" w:cs="Arial"/>
          <w:b/>
          <w:sz w:val="22"/>
          <w:szCs w:val="22"/>
        </w:rPr>
        <w:t xml:space="preserve">: </w:t>
      </w:r>
      <w:r w:rsidR="00A13CA4">
        <w:rPr>
          <w:rFonts w:ascii="Arial" w:hAnsi="Arial" w:cs="Arial"/>
          <w:b/>
          <w:sz w:val="22"/>
          <w:szCs w:val="22"/>
        </w:rPr>
        <w:t xml:space="preserve">Nie, </w:t>
      </w:r>
      <w:r w:rsidR="00A13CA4">
        <w:rPr>
          <w:rFonts w:ascii="Arial" w:hAnsi="Arial" w:cs="Arial"/>
          <w:b/>
          <w:iCs/>
          <w:sz w:val="22"/>
          <w:szCs w:val="22"/>
        </w:rPr>
        <w:t>z</w:t>
      </w:r>
      <w:r w:rsidR="00A13CA4"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51</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§5 ust.1 pkt. 1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Czy Zamawiający wyraża zgodę na obniżenie wysokości kary umownej do 5%?</w:t>
      </w:r>
    </w:p>
    <w:p w:rsidR="001B5014" w:rsidRDefault="001B5014" w:rsidP="001B5014">
      <w:pPr>
        <w:jc w:val="both"/>
        <w:rPr>
          <w:rFonts w:ascii="Arial" w:hAnsi="Arial" w:cs="Arial"/>
          <w:b/>
          <w:sz w:val="22"/>
          <w:szCs w:val="22"/>
        </w:rPr>
      </w:pPr>
      <w:r>
        <w:rPr>
          <w:rFonts w:ascii="Arial" w:hAnsi="Arial" w:cs="Arial"/>
          <w:b/>
          <w:sz w:val="22"/>
          <w:szCs w:val="22"/>
        </w:rPr>
        <w:t>Ad 51:</w:t>
      </w:r>
      <w:r w:rsidR="00A13CA4">
        <w:rPr>
          <w:rFonts w:ascii="Arial" w:hAnsi="Arial" w:cs="Arial"/>
          <w:b/>
          <w:sz w:val="22"/>
          <w:szCs w:val="22"/>
        </w:rPr>
        <w:t xml:space="preserve"> Tak, Zamawiający zmieni zapis w umowie.</w:t>
      </w:r>
    </w:p>
    <w:p w:rsidR="001B5014" w:rsidRDefault="001B5014"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52</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§5 ust. 1 pkt 2 lit. B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Czy Zamawiający wyraża zgodę na zmianę sposobu obliczania kary umownej na: </w:t>
      </w:r>
    </w:p>
    <w:p w:rsidR="001B5014" w:rsidRPr="001B5014" w:rsidRDefault="001B5014" w:rsidP="001B5014">
      <w:pPr>
        <w:rPr>
          <w:rFonts w:ascii="Arial" w:eastAsia="Times New Roman" w:hAnsi="Arial" w:cs="Arial"/>
          <w:sz w:val="22"/>
          <w:szCs w:val="22"/>
        </w:rPr>
      </w:pPr>
      <w:r w:rsidRPr="001B5014">
        <w:rPr>
          <w:rFonts w:ascii="Arial" w:eastAsia="Times New Roman" w:hAnsi="Arial" w:cs="Arial"/>
          <w:sz w:val="22"/>
          <w:szCs w:val="22"/>
        </w:rPr>
        <w:t>,,Realizacji dostaw, w którym stwierdzone zostały wady jakościowe w wysokości 0,2% wartości wadliwego towaru”?</w:t>
      </w:r>
    </w:p>
    <w:p w:rsidR="001B5014" w:rsidRDefault="001B5014" w:rsidP="001B5014">
      <w:pPr>
        <w:jc w:val="both"/>
        <w:rPr>
          <w:rFonts w:ascii="Arial" w:hAnsi="Arial" w:cs="Arial"/>
          <w:b/>
          <w:sz w:val="22"/>
          <w:szCs w:val="22"/>
        </w:rPr>
      </w:pPr>
      <w:r>
        <w:rPr>
          <w:rFonts w:ascii="Arial" w:hAnsi="Arial" w:cs="Arial"/>
          <w:b/>
          <w:sz w:val="22"/>
          <w:szCs w:val="22"/>
        </w:rPr>
        <w:t>Ad 52</w:t>
      </w:r>
      <w:r w:rsidRPr="001D2BB7">
        <w:rPr>
          <w:rFonts w:ascii="Arial" w:hAnsi="Arial" w:cs="Arial"/>
          <w:b/>
          <w:sz w:val="22"/>
          <w:szCs w:val="22"/>
        </w:rPr>
        <w:t xml:space="preserve">: </w:t>
      </w:r>
      <w:r w:rsidR="00A13CA4">
        <w:rPr>
          <w:rFonts w:ascii="Arial" w:hAnsi="Arial" w:cs="Arial"/>
          <w:b/>
          <w:sz w:val="22"/>
          <w:szCs w:val="22"/>
        </w:rPr>
        <w:t>Tak, Zamawiający zmieni zapis w umowie.</w:t>
      </w:r>
    </w:p>
    <w:p w:rsidR="001B5014" w:rsidRPr="00EB5496" w:rsidRDefault="001B5014"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53</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§5 ust. 1 pkt 2 lit. C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Czy Zamawiający wyraża zgodę na zmianę sposobu obliczania kary umownej na: </w:t>
      </w:r>
    </w:p>
    <w:p w:rsidR="001B5014" w:rsidRPr="001B5014" w:rsidRDefault="001B5014" w:rsidP="001B5014">
      <w:pPr>
        <w:rPr>
          <w:rFonts w:ascii="Arial" w:eastAsia="Times New Roman" w:hAnsi="Arial" w:cs="Arial"/>
          <w:sz w:val="22"/>
          <w:szCs w:val="22"/>
        </w:rPr>
      </w:pPr>
      <w:r w:rsidRPr="001B5014">
        <w:rPr>
          <w:rFonts w:ascii="Arial" w:eastAsia="Times New Roman" w:hAnsi="Arial" w:cs="Arial"/>
          <w:sz w:val="22"/>
          <w:szCs w:val="22"/>
        </w:rPr>
        <w:t>„Realizacji dostaw, w którym stwierdzone zostały braki ilościowe w wysokości 0,2% wartości braków w realizowanej dostawie”?</w:t>
      </w:r>
    </w:p>
    <w:p w:rsidR="001B5014" w:rsidRDefault="001B5014" w:rsidP="001B5014">
      <w:pPr>
        <w:jc w:val="both"/>
        <w:rPr>
          <w:rFonts w:ascii="Arial" w:hAnsi="Arial" w:cs="Arial"/>
          <w:b/>
          <w:sz w:val="22"/>
          <w:szCs w:val="22"/>
        </w:rPr>
      </w:pPr>
      <w:r>
        <w:rPr>
          <w:rFonts w:ascii="Arial" w:hAnsi="Arial" w:cs="Arial"/>
          <w:b/>
          <w:sz w:val="22"/>
          <w:szCs w:val="22"/>
        </w:rPr>
        <w:t>Ad 53</w:t>
      </w:r>
      <w:r w:rsidRPr="001D2BB7">
        <w:rPr>
          <w:rFonts w:ascii="Arial" w:hAnsi="Arial" w:cs="Arial"/>
          <w:b/>
          <w:sz w:val="22"/>
          <w:szCs w:val="22"/>
        </w:rPr>
        <w:t xml:space="preserve">: </w:t>
      </w:r>
      <w:r w:rsidR="00A13CA4">
        <w:rPr>
          <w:rFonts w:ascii="Arial" w:hAnsi="Arial" w:cs="Arial"/>
          <w:b/>
          <w:sz w:val="22"/>
          <w:szCs w:val="22"/>
        </w:rPr>
        <w:t>Tak, Zamawiający zmieni zapis w umowie.</w:t>
      </w:r>
    </w:p>
    <w:p w:rsidR="00B10B5F" w:rsidRDefault="00B10B5F"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54</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§5 ust.1 pkt. 3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Czy Zamawiający wyraża zgodę na obniżenie wysokości kary umownej do 5%?</w:t>
      </w:r>
    </w:p>
    <w:p w:rsidR="001B5014" w:rsidRDefault="001B5014" w:rsidP="001B5014">
      <w:pPr>
        <w:jc w:val="both"/>
        <w:rPr>
          <w:rFonts w:ascii="Arial" w:hAnsi="Arial" w:cs="Arial"/>
          <w:b/>
          <w:sz w:val="22"/>
          <w:szCs w:val="22"/>
        </w:rPr>
      </w:pPr>
      <w:r>
        <w:rPr>
          <w:rFonts w:ascii="Arial" w:hAnsi="Arial" w:cs="Arial"/>
          <w:b/>
          <w:sz w:val="22"/>
          <w:szCs w:val="22"/>
        </w:rPr>
        <w:t>Ad 54</w:t>
      </w:r>
      <w:r w:rsidRPr="001D2BB7">
        <w:rPr>
          <w:rFonts w:ascii="Arial" w:hAnsi="Arial" w:cs="Arial"/>
          <w:b/>
          <w:sz w:val="22"/>
          <w:szCs w:val="22"/>
        </w:rPr>
        <w:t xml:space="preserve">: </w:t>
      </w:r>
      <w:r w:rsidR="00A13CA4">
        <w:rPr>
          <w:rFonts w:ascii="Arial" w:hAnsi="Arial" w:cs="Arial"/>
          <w:b/>
          <w:sz w:val="22"/>
          <w:szCs w:val="22"/>
        </w:rPr>
        <w:t xml:space="preserve">Nie, </w:t>
      </w:r>
      <w:r w:rsidR="00A13CA4">
        <w:rPr>
          <w:rFonts w:ascii="Arial" w:hAnsi="Arial" w:cs="Arial"/>
          <w:b/>
          <w:iCs/>
          <w:sz w:val="22"/>
          <w:szCs w:val="22"/>
        </w:rPr>
        <w:t>z</w:t>
      </w:r>
      <w:r w:rsidR="00A13CA4" w:rsidRPr="00954D85">
        <w:rPr>
          <w:rFonts w:ascii="Arial" w:hAnsi="Arial" w:cs="Arial"/>
          <w:b/>
          <w:iCs/>
          <w:sz w:val="22"/>
          <w:szCs w:val="22"/>
        </w:rPr>
        <w:t>godnie z zapisami zawartymi w SIWZ.</w:t>
      </w:r>
    </w:p>
    <w:p w:rsidR="001B5014" w:rsidRDefault="001B5014" w:rsidP="00B10B5F">
      <w:pPr>
        <w:rPr>
          <w:rFonts w:eastAsia="Times New Roman" w:cs="Calibri"/>
          <w:sz w:val="20"/>
        </w:rPr>
      </w:pPr>
    </w:p>
    <w:p w:rsidR="007E0818" w:rsidRDefault="007E0818" w:rsidP="00B10B5F">
      <w:pPr>
        <w:rPr>
          <w:rFonts w:eastAsia="Times New Roman" w:cs="Calibri"/>
          <w:sz w:val="20"/>
        </w:rPr>
      </w:pPr>
    </w:p>
    <w:p w:rsidR="001B5014" w:rsidRPr="001D2BB7" w:rsidRDefault="001B5014" w:rsidP="001B5014">
      <w:pPr>
        <w:widowControl/>
        <w:suppressAutoHyphens w:val="0"/>
        <w:jc w:val="both"/>
        <w:rPr>
          <w:rFonts w:ascii="Arial" w:hAnsi="Arial" w:cs="Arial"/>
          <w:b/>
          <w:sz w:val="22"/>
          <w:szCs w:val="22"/>
        </w:rPr>
      </w:pPr>
      <w:r>
        <w:rPr>
          <w:rFonts w:ascii="Arial" w:hAnsi="Arial" w:cs="Arial"/>
          <w:b/>
          <w:sz w:val="22"/>
          <w:szCs w:val="22"/>
        </w:rPr>
        <w:t>Pyt 55</w:t>
      </w:r>
      <w:r w:rsidRPr="001D2BB7">
        <w:rPr>
          <w:rFonts w:ascii="Arial" w:hAnsi="Arial" w:cs="Arial"/>
          <w:b/>
          <w:sz w:val="22"/>
          <w:szCs w:val="22"/>
        </w:rPr>
        <w:t xml:space="preserve">: </w:t>
      </w:r>
    </w:p>
    <w:p w:rsidR="001B5014" w:rsidRDefault="001B5014" w:rsidP="001B5014">
      <w:pPr>
        <w:jc w:val="both"/>
        <w:rPr>
          <w:rFonts w:ascii="Arial" w:eastAsia="Times New Roman" w:hAnsi="Arial" w:cs="Arial"/>
          <w:sz w:val="22"/>
          <w:szCs w:val="22"/>
        </w:rPr>
      </w:pPr>
      <w:r>
        <w:rPr>
          <w:rFonts w:ascii="Arial" w:eastAsia="Times New Roman" w:hAnsi="Arial" w:cs="Arial"/>
          <w:sz w:val="22"/>
          <w:szCs w:val="22"/>
        </w:rPr>
        <w:t>Projekt umowy</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 xml:space="preserve">§5 ust.1 pkt. 4 </w:t>
      </w:r>
    </w:p>
    <w:p w:rsidR="001B5014" w:rsidRPr="001B5014" w:rsidRDefault="001B5014" w:rsidP="001B5014">
      <w:pPr>
        <w:widowControl/>
        <w:suppressAutoHyphens w:val="0"/>
        <w:rPr>
          <w:rFonts w:ascii="Arial" w:eastAsia="Times New Roman" w:hAnsi="Arial" w:cs="Arial"/>
          <w:sz w:val="22"/>
          <w:szCs w:val="22"/>
        </w:rPr>
      </w:pPr>
      <w:r w:rsidRPr="001B5014">
        <w:rPr>
          <w:rFonts w:ascii="Arial" w:eastAsia="Times New Roman" w:hAnsi="Arial" w:cs="Arial"/>
          <w:sz w:val="22"/>
          <w:szCs w:val="22"/>
        </w:rPr>
        <w:t>Czy Zamawiający wyraża zgodę na wykreślenie zapisu?</w:t>
      </w:r>
    </w:p>
    <w:p w:rsidR="001B5014" w:rsidRDefault="001B5014" w:rsidP="001B5014">
      <w:pPr>
        <w:jc w:val="both"/>
        <w:rPr>
          <w:rFonts w:ascii="Arial" w:hAnsi="Arial" w:cs="Arial"/>
          <w:b/>
          <w:sz w:val="22"/>
          <w:szCs w:val="22"/>
        </w:rPr>
      </w:pPr>
      <w:r>
        <w:rPr>
          <w:rFonts w:ascii="Arial" w:hAnsi="Arial" w:cs="Arial"/>
          <w:b/>
          <w:sz w:val="22"/>
          <w:szCs w:val="22"/>
        </w:rPr>
        <w:t>Ad 55</w:t>
      </w:r>
      <w:r w:rsidRPr="001D2BB7">
        <w:rPr>
          <w:rFonts w:ascii="Arial" w:hAnsi="Arial" w:cs="Arial"/>
          <w:b/>
          <w:sz w:val="22"/>
          <w:szCs w:val="22"/>
        </w:rPr>
        <w:t xml:space="preserve">: </w:t>
      </w:r>
      <w:r w:rsidR="00A13CA4">
        <w:rPr>
          <w:rFonts w:ascii="Arial" w:hAnsi="Arial" w:cs="Arial"/>
          <w:b/>
          <w:sz w:val="22"/>
          <w:szCs w:val="22"/>
        </w:rPr>
        <w:t xml:space="preserve">Nie, </w:t>
      </w:r>
      <w:r w:rsidR="00A13CA4">
        <w:rPr>
          <w:rFonts w:ascii="Arial" w:hAnsi="Arial" w:cs="Arial"/>
          <w:b/>
          <w:iCs/>
          <w:sz w:val="22"/>
          <w:szCs w:val="22"/>
        </w:rPr>
        <w:t>z</w:t>
      </w:r>
      <w:r w:rsidR="00A13CA4" w:rsidRPr="00954D85">
        <w:rPr>
          <w:rFonts w:ascii="Arial" w:hAnsi="Arial" w:cs="Arial"/>
          <w:b/>
          <w:iCs/>
          <w:sz w:val="22"/>
          <w:szCs w:val="22"/>
        </w:rPr>
        <w:t>godnie z zapisami zawartymi w SIWZ.</w:t>
      </w:r>
    </w:p>
    <w:p w:rsidR="001B5014" w:rsidRDefault="001B5014"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56</w:t>
      </w:r>
      <w:r w:rsidRPr="001D2BB7">
        <w:rPr>
          <w:rFonts w:ascii="Arial" w:hAnsi="Arial" w:cs="Arial"/>
          <w:b/>
          <w:sz w:val="22"/>
          <w:szCs w:val="22"/>
        </w:rPr>
        <w:t xml:space="preserve">: </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SIWZ Dział XV</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Prosimy o wyjaśnienie jak Zamawiający będzie oceniał kryterium płatności, skoro w projekcie umowy (§1 pkt. 3) Zamawiający określił już termin płatności na 30 dni, a ponadto w formularzu oferty (pkt 6) zamieścił zapis o akceptacji warunków płatności określonych w SIWZ (czyli 30 dni z umowy).</w:t>
      </w:r>
    </w:p>
    <w:p w:rsidR="00F90C1F" w:rsidRDefault="00F90C1F" w:rsidP="00F90C1F">
      <w:pPr>
        <w:jc w:val="both"/>
        <w:rPr>
          <w:rFonts w:ascii="Arial" w:hAnsi="Arial" w:cs="Arial"/>
          <w:b/>
          <w:sz w:val="22"/>
          <w:szCs w:val="22"/>
        </w:rPr>
      </w:pPr>
      <w:r>
        <w:rPr>
          <w:rFonts w:ascii="Arial" w:hAnsi="Arial" w:cs="Arial"/>
          <w:b/>
          <w:sz w:val="22"/>
          <w:szCs w:val="22"/>
        </w:rPr>
        <w:t>Ad 56</w:t>
      </w:r>
      <w:r w:rsidRPr="001D2BB7">
        <w:rPr>
          <w:rFonts w:ascii="Arial" w:hAnsi="Arial" w:cs="Arial"/>
          <w:b/>
          <w:sz w:val="22"/>
          <w:szCs w:val="22"/>
        </w:rPr>
        <w:t xml:space="preserve">: </w:t>
      </w:r>
      <w:r w:rsidR="003225CB">
        <w:rPr>
          <w:rFonts w:ascii="Arial" w:hAnsi="Arial" w:cs="Arial"/>
          <w:b/>
          <w:sz w:val="22"/>
          <w:szCs w:val="22"/>
        </w:rPr>
        <w:t>Zamawiający zmieni zapis w Formularzu pkt.6 oraz w umowie § 1 ust. 3</w:t>
      </w:r>
    </w:p>
    <w:p w:rsidR="00F90C1F" w:rsidRDefault="00F90C1F"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57</w:t>
      </w:r>
      <w:r w:rsidRPr="001D2BB7">
        <w:rPr>
          <w:rFonts w:ascii="Arial" w:hAnsi="Arial" w:cs="Arial"/>
          <w:b/>
          <w:sz w:val="22"/>
          <w:szCs w:val="22"/>
        </w:rPr>
        <w:t xml:space="preserve">: </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Pakiet nr 21</w:t>
      </w:r>
      <w:r>
        <w:rPr>
          <w:rFonts w:ascii="Arial" w:hAnsi="Arial" w:cs="Arial"/>
          <w:sz w:val="22"/>
          <w:szCs w:val="22"/>
        </w:rPr>
        <w:t xml:space="preserve"> poz. 1</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Czy Zamawiający dopuści do zaoferowania test lateksowy RF w opakowaniu na 150 oznaczeń, oferując 6 takich opakowań, spełniający pozostałe wymagania SIWZ?</w:t>
      </w:r>
    </w:p>
    <w:p w:rsidR="00F90C1F" w:rsidRPr="00407AB0" w:rsidRDefault="00F90C1F" w:rsidP="00407AB0">
      <w:pPr>
        <w:jc w:val="both"/>
        <w:rPr>
          <w:rFonts w:ascii="Arial" w:hAnsi="Arial" w:cs="Arial"/>
          <w:b/>
          <w:sz w:val="22"/>
          <w:szCs w:val="22"/>
        </w:rPr>
      </w:pPr>
      <w:r>
        <w:rPr>
          <w:rFonts w:ascii="Arial" w:hAnsi="Arial" w:cs="Arial"/>
          <w:b/>
          <w:sz w:val="22"/>
          <w:szCs w:val="22"/>
        </w:rPr>
        <w:t>Ad 57</w:t>
      </w:r>
      <w:r w:rsidRPr="001D2BB7">
        <w:rPr>
          <w:rFonts w:ascii="Arial" w:hAnsi="Arial" w:cs="Arial"/>
          <w:b/>
          <w:sz w:val="22"/>
          <w:szCs w:val="22"/>
        </w:rPr>
        <w:t xml:space="preserve">: </w:t>
      </w:r>
      <w:r w:rsidR="00407AB0">
        <w:rPr>
          <w:rFonts w:ascii="Arial" w:hAnsi="Arial" w:cs="Arial"/>
          <w:b/>
          <w:sz w:val="22"/>
          <w:szCs w:val="22"/>
        </w:rPr>
        <w:t xml:space="preserve">Nie, </w:t>
      </w:r>
      <w:r w:rsidR="00407AB0">
        <w:rPr>
          <w:rFonts w:ascii="Arial" w:hAnsi="Arial" w:cs="Arial"/>
          <w:b/>
          <w:iCs/>
          <w:sz w:val="22"/>
          <w:szCs w:val="22"/>
        </w:rPr>
        <w:t>z</w:t>
      </w:r>
      <w:r w:rsidR="00407AB0" w:rsidRPr="00954D85">
        <w:rPr>
          <w:rFonts w:ascii="Arial" w:hAnsi="Arial" w:cs="Arial"/>
          <w:b/>
          <w:iCs/>
          <w:sz w:val="22"/>
          <w:szCs w:val="22"/>
        </w:rPr>
        <w:t>godnie z zapisami zawartymi w SIWZ.</w:t>
      </w:r>
    </w:p>
    <w:p w:rsidR="00F90C1F" w:rsidRDefault="00F90C1F"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58</w:t>
      </w:r>
      <w:r w:rsidRPr="001D2BB7">
        <w:rPr>
          <w:rFonts w:ascii="Arial" w:hAnsi="Arial" w:cs="Arial"/>
          <w:b/>
          <w:sz w:val="22"/>
          <w:szCs w:val="22"/>
        </w:rPr>
        <w:t xml:space="preserve">: </w:t>
      </w:r>
    </w:p>
    <w:p w:rsidR="00F90C1F" w:rsidRDefault="00F90C1F" w:rsidP="00F90C1F">
      <w:pPr>
        <w:ind w:right="-427"/>
        <w:jc w:val="both"/>
        <w:rPr>
          <w:rFonts w:ascii="Arial" w:hAnsi="Arial" w:cs="Arial"/>
          <w:sz w:val="22"/>
          <w:szCs w:val="22"/>
        </w:rPr>
      </w:pPr>
      <w:r w:rsidRPr="00F90C1F">
        <w:rPr>
          <w:rFonts w:ascii="Arial" w:hAnsi="Arial" w:cs="Arial"/>
          <w:sz w:val="22"/>
          <w:szCs w:val="22"/>
        </w:rPr>
        <w:t>Pakiet nr 21</w:t>
      </w:r>
      <w:r>
        <w:rPr>
          <w:rFonts w:ascii="Arial" w:hAnsi="Arial" w:cs="Arial"/>
          <w:sz w:val="22"/>
          <w:szCs w:val="22"/>
        </w:rPr>
        <w:t xml:space="preserve"> poz. 1</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Czy Zamawiający dopuści do zaoferowania test lateksowy RF w opakowaniu na 50 oznaczeń, oferując 18 takich opakowań, spełniający pozostałe wymagania SIWZ?</w:t>
      </w:r>
    </w:p>
    <w:p w:rsidR="00F90C1F" w:rsidRDefault="00F90C1F" w:rsidP="00F90C1F">
      <w:pPr>
        <w:jc w:val="both"/>
        <w:rPr>
          <w:rFonts w:ascii="Arial" w:hAnsi="Arial" w:cs="Arial"/>
          <w:b/>
          <w:sz w:val="22"/>
          <w:szCs w:val="22"/>
        </w:rPr>
      </w:pPr>
      <w:r>
        <w:rPr>
          <w:rFonts w:ascii="Arial" w:hAnsi="Arial" w:cs="Arial"/>
          <w:b/>
          <w:sz w:val="22"/>
          <w:szCs w:val="22"/>
        </w:rPr>
        <w:t>Ad 58</w:t>
      </w:r>
      <w:r w:rsidRPr="001D2BB7">
        <w:rPr>
          <w:rFonts w:ascii="Arial" w:hAnsi="Arial" w:cs="Arial"/>
          <w:b/>
          <w:sz w:val="22"/>
          <w:szCs w:val="22"/>
        </w:rPr>
        <w:t xml:space="preserve">: </w:t>
      </w:r>
      <w:r w:rsidR="00407AB0">
        <w:rPr>
          <w:rFonts w:ascii="Arial" w:hAnsi="Arial" w:cs="Arial"/>
          <w:b/>
          <w:sz w:val="22"/>
          <w:szCs w:val="22"/>
        </w:rPr>
        <w:t>Zamawiający wyraża zgodę.</w:t>
      </w:r>
    </w:p>
    <w:p w:rsidR="00F90C1F" w:rsidRDefault="00F90C1F"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59</w:t>
      </w:r>
      <w:r w:rsidRPr="001D2BB7">
        <w:rPr>
          <w:rFonts w:ascii="Arial" w:hAnsi="Arial" w:cs="Arial"/>
          <w:b/>
          <w:sz w:val="22"/>
          <w:szCs w:val="22"/>
        </w:rPr>
        <w:t xml:space="preserve">: </w:t>
      </w:r>
    </w:p>
    <w:p w:rsidR="00F90C1F" w:rsidRDefault="00F90C1F" w:rsidP="00F90C1F">
      <w:pPr>
        <w:ind w:right="-427"/>
        <w:jc w:val="both"/>
        <w:rPr>
          <w:rFonts w:ascii="Arial" w:hAnsi="Arial" w:cs="Arial"/>
          <w:sz w:val="22"/>
          <w:szCs w:val="22"/>
        </w:rPr>
      </w:pPr>
      <w:r w:rsidRPr="00F90C1F">
        <w:rPr>
          <w:rFonts w:ascii="Arial" w:hAnsi="Arial" w:cs="Arial"/>
          <w:sz w:val="22"/>
          <w:szCs w:val="22"/>
        </w:rPr>
        <w:t>Pakiet nr 21</w:t>
      </w:r>
      <w:r>
        <w:rPr>
          <w:rFonts w:ascii="Arial" w:hAnsi="Arial" w:cs="Arial"/>
          <w:sz w:val="22"/>
          <w:szCs w:val="22"/>
        </w:rPr>
        <w:t xml:space="preserve"> poz. 2</w:t>
      </w:r>
    </w:p>
    <w:p w:rsidR="00F90C1F" w:rsidRDefault="00F90C1F" w:rsidP="00F90C1F">
      <w:pPr>
        <w:jc w:val="both"/>
        <w:rPr>
          <w:rFonts w:ascii="Arial" w:hAnsi="Arial" w:cs="Arial"/>
          <w:sz w:val="22"/>
          <w:szCs w:val="22"/>
        </w:rPr>
      </w:pPr>
      <w:r w:rsidRPr="00F90C1F">
        <w:rPr>
          <w:rFonts w:ascii="Arial" w:hAnsi="Arial" w:cs="Arial"/>
          <w:sz w:val="22"/>
          <w:szCs w:val="22"/>
        </w:rPr>
        <w:t>Czy Zamawiający dopuści do zaoferowania test lateksowy Waaler Rose w opakowaniu na 100 oznaczeń, oferując 9 takich opakowań, spełniający pozostałe wymagania SIWZ?</w:t>
      </w:r>
    </w:p>
    <w:p w:rsidR="00F90C1F" w:rsidRDefault="00F90C1F" w:rsidP="00F90C1F">
      <w:pPr>
        <w:jc w:val="both"/>
        <w:rPr>
          <w:rFonts w:ascii="Arial" w:hAnsi="Arial" w:cs="Arial"/>
          <w:b/>
          <w:sz w:val="22"/>
          <w:szCs w:val="22"/>
        </w:rPr>
      </w:pPr>
      <w:r>
        <w:rPr>
          <w:rFonts w:ascii="Arial" w:hAnsi="Arial" w:cs="Arial"/>
          <w:b/>
          <w:sz w:val="22"/>
          <w:szCs w:val="22"/>
        </w:rPr>
        <w:t>Ad 59</w:t>
      </w:r>
      <w:r w:rsidRPr="001D2BB7">
        <w:rPr>
          <w:rFonts w:ascii="Arial" w:hAnsi="Arial" w:cs="Arial"/>
          <w:b/>
          <w:sz w:val="22"/>
          <w:szCs w:val="22"/>
        </w:rPr>
        <w:t xml:space="preserve">: </w:t>
      </w:r>
      <w:r w:rsidR="00182C24">
        <w:rPr>
          <w:rFonts w:ascii="Arial" w:hAnsi="Arial" w:cs="Arial"/>
          <w:b/>
          <w:sz w:val="22"/>
          <w:szCs w:val="22"/>
        </w:rPr>
        <w:t xml:space="preserve">Nie, </w:t>
      </w:r>
      <w:r w:rsidR="00182C24">
        <w:rPr>
          <w:rFonts w:ascii="Arial" w:hAnsi="Arial" w:cs="Arial"/>
          <w:b/>
          <w:iCs/>
          <w:sz w:val="22"/>
          <w:szCs w:val="22"/>
        </w:rPr>
        <w:t>z</w:t>
      </w:r>
      <w:r w:rsidR="00182C24" w:rsidRPr="00954D85">
        <w:rPr>
          <w:rFonts w:ascii="Arial" w:hAnsi="Arial" w:cs="Arial"/>
          <w:b/>
          <w:iCs/>
          <w:sz w:val="22"/>
          <w:szCs w:val="22"/>
        </w:rPr>
        <w:t>godnie z zapisami zawartymi w SIWZ.</w:t>
      </w:r>
    </w:p>
    <w:p w:rsidR="00F90C1F" w:rsidRDefault="00F90C1F"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60</w:t>
      </w:r>
      <w:r w:rsidRPr="001D2BB7">
        <w:rPr>
          <w:rFonts w:ascii="Arial" w:hAnsi="Arial" w:cs="Arial"/>
          <w:b/>
          <w:sz w:val="22"/>
          <w:szCs w:val="22"/>
        </w:rPr>
        <w:t xml:space="preserve">: </w:t>
      </w:r>
    </w:p>
    <w:p w:rsidR="00F90C1F" w:rsidRDefault="00F90C1F" w:rsidP="00F90C1F">
      <w:pPr>
        <w:ind w:right="-427"/>
        <w:jc w:val="both"/>
        <w:rPr>
          <w:rFonts w:ascii="Arial" w:hAnsi="Arial" w:cs="Arial"/>
          <w:sz w:val="22"/>
          <w:szCs w:val="22"/>
        </w:rPr>
      </w:pPr>
      <w:r w:rsidRPr="00F90C1F">
        <w:rPr>
          <w:rFonts w:ascii="Arial" w:hAnsi="Arial" w:cs="Arial"/>
          <w:sz w:val="22"/>
          <w:szCs w:val="22"/>
        </w:rPr>
        <w:t>Pakiet nr 21</w:t>
      </w:r>
      <w:r>
        <w:rPr>
          <w:rFonts w:ascii="Arial" w:hAnsi="Arial" w:cs="Arial"/>
          <w:sz w:val="22"/>
          <w:szCs w:val="22"/>
        </w:rPr>
        <w:t xml:space="preserve"> poz. 3</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Czy Zamawiający dopuści do zaoferowania immunochromatograficzny test do jakościowego wykrywania i różnicowania anty-Mycobacterium Tuberculosis (M.Tb) IgM oraz IgG w ludzkiej surowicy, osoczu lub krwi pełnej w opakowaniu po 30 testów - oferując 1 takie opakowanie?</w:t>
      </w:r>
    </w:p>
    <w:p w:rsidR="00F90C1F" w:rsidRDefault="00F90C1F" w:rsidP="00F90C1F">
      <w:pPr>
        <w:jc w:val="both"/>
        <w:rPr>
          <w:rFonts w:ascii="Arial" w:hAnsi="Arial" w:cs="Arial"/>
          <w:b/>
          <w:sz w:val="22"/>
          <w:szCs w:val="22"/>
        </w:rPr>
      </w:pPr>
      <w:r>
        <w:rPr>
          <w:rFonts w:ascii="Arial" w:hAnsi="Arial" w:cs="Arial"/>
          <w:b/>
          <w:sz w:val="22"/>
          <w:szCs w:val="22"/>
        </w:rPr>
        <w:t>Ad 60</w:t>
      </w:r>
      <w:r w:rsidRPr="001D2BB7">
        <w:rPr>
          <w:rFonts w:ascii="Arial" w:hAnsi="Arial" w:cs="Arial"/>
          <w:b/>
          <w:sz w:val="22"/>
          <w:szCs w:val="22"/>
        </w:rPr>
        <w:t xml:space="preserve">: </w:t>
      </w:r>
      <w:r w:rsidR="00E41CCA">
        <w:rPr>
          <w:rFonts w:ascii="Arial" w:hAnsi="Arial" w:cs="Arial"/>
          <w:b/>
          <w:sz w:val="22"/>
          <w:szCs w:val="22"/>
        </w:rPr>
        <w:t xml:space="preserve">Nie, </w:t>
      </w:r>
      <w:r w:rsidR="00E41CCA">
        <w:rPr>
          <w:rFonts w:ascii="Arial" w:hAnsi="Arial" w:cs="Arial"/>
          <w:b/>
          <w:iCs/>
          <w:sz w:val="22"/>
          <w:szCs w:val="22"/>
        </w:rPr>
        <w:t>z</w:t>
      </w:r>
      <w:r w:rsidR="00E41CCA" w:rsidRPr="00954D85">
        <w:rPr>
          <w:rFonts w:ascii="Arial" w:hAnsi="Arial" w:cs="Arial"/>
          <w:b/>
          <w:iCs/>
          <w:sz w:val="22"/>
          <w:szCs w:val="22"/>
        </w:rPr>
        <w:t>godnie z zapisami zawartymi w SIWZ.</w:t>
      </w:r>
    </w:p>
    <w:p w:rsidR="00F90C1F" w:rsidRDefault="00F90C1F" w:rsidP="00B10B5F">
      <w:pPr>
        <w:rPr>
          <w:rFonts w:eastAsia="Times New Roman" w:cs="Calibri"/>
          <w:sz w:val="20"/>
        </w:rPr>
      </w:pPr>
    </w:p>
    <w:p w:rsidR="00F90C1F" w:rsidRPr="001D2BB7" w:rsidRDefault="00F90C1F" w:rsidP="00F90C1F">
      <w:pPr>
        <w:widowControl/>
        <w:suppressAutoHyphens w:val="0"/>
        <w:jc w:val="both"/>
        <w:rPr>
          <w:rFonts w:ascii="Arial" w:hAnsi="Arial" w:cs="Arial"/>
          <w:b/>
          <w:sz w:val="22"/>
          <w:szCs w:val="22"/>
        </w:rPr>
      </w:pPr>
      <w:r>
        <w:rPr>
          <w:rFonts w:ascii="Arial" w:hAnsi="Arial" w:cs="Arial"/>
          <w:b/>
          <w:sz w:val="22"/>
          <w:szCs w:val="22"/>
        </w:rPr>
        <w:t>Pyt 61</w:t>
      </w:r>
      <w:r w:rsidRPr="001D2BB7">
        <w:rPr>
          <w:rFonts w:ascii="Arial" w:hAnsi="Arial" w:cs="Arial"/>
          <w:b/>
          <w:sz w:val="22"/>
          <w:szCs w:val="22"/>
        </w:rPr>
        <w:t xml:space="preserve">: </w:t>
      </w:r>
    </w:p>
    <w:p w:rsidR="00F90C1F" w:rsidRDefault="00F90C1F" w:rsidP="00F90C1F">
      <w:pPr>
        <w:ind w:right="-427"/>
        <w:jc w:val="both"/>
        <w:rPr>
          <w:rFonts w:ascii="Arial" w:hAnsi="Arial" w:cs="Arial"/>
          <w:sz w:val="22"/>
          <w:szCs w:val="22"/>
        </w:rPr>
      </w:pPr>
      <w:r>
        <w:rPr>
          <w:rFonts w:ascii="Arial" w:hAnsi="Arial" w:cs="Arial"/>
          <w:sz w:val="22"/>
          <w:szCs w:val="22"/>
        </w:rPr>
        <w:t>Pakiet nr 25 poz. 3</w:t>
      </w:r>
    </w:p>
    <w:p w:rsidR="00F90C1F" w:rsidRPr="00F90C1F" w:rsidRDefault="00F90C1F" w:rsidP="00F90C1F">
      <w:pPr>
        <w:ind w:right="-427"/>
        <w:jc w:val="both"/>
        <w:rPr>
          <w:rFonts w:ascii="Arial" w:hAnsi="Arial" w:cs="Arial"/>
          <w:sz w:val="22"/>
          <w:szCs w:val="22"/>
        </w:rPr>
      </w:pPr>
      <w:r w:rsidRPr="00F90C1F">
        <w:rPr>
          <w:rFonts w:ascii="Arial" w:hAnsi="Arial" w:cs="Arial"/>
          <w:sz w:val="22"/>
          <w:szCs w:val="22"/>
        </w:rPr>
        <w:t>Czy Zamawiający odstąpi od wymogu złożenia próbek materiałów zużywalnych w przypadku gdy oferent dostarczał drobny sprzęt laboratoryjny  w ciągu ostatniego roku i asortyment jest znany Zamawiającemu?</w:t>
      </w:r>
    </w:p>
    <w:p w:rsidR="00F90C1F" w:rsidRDefault="00F90C1F" w:rsidP="00F90C1F">
      <w:pPr>
        <w:jc w:val="both"/>
        <w:rPr>
          <w:rFonts w:ascii="Arial" w:hAnsi="Arial" w:cs="Arial"/>
          <w:b/>
          <w:sz w:val="22"/>
          <w:szCs w:val="22"/>
        </w:rPr>
      </w:pPr>
      <w:r>
        <w:rPr>
          <w:rFonts w:ascii="Arial" w:hAnsi="Arial" w:cs="Arial"/>
          <w:b/>
          <w:sz w:val="22"/>
          <w:szCs w:val="22"/>
        </w:rPr>
        <w:t>Ad 61</w:t>
      </w:r>
      <w:r w:rsidRPr="001D2BB7">
        <w:rPr>
          <w:rFonts w:ascii="Arial" w:hAnsi="Arial" w:cs="Arial"/>
          <w:b/>
          <w:sz w:val="22"/>
          <w:szCs w:val="22"/>
        </w:rPr>
        <w:t xml:space="preserve">: </w:t>
      </w:r>
      <w:r w:rsidR="00182C24">
        <w:rPr>
          <w:rFonts w:ascii="Arial" w:hAnsi="Arial" w:cs="Arial"/>
          <w:b/>
          <w:sz w:val="22"/>
          <w:szCs w:val="22"/>
        </w:rPr>
        <w:t xml:space="preserve">Nie, </w:t>
      </w:r>
      <w:r w:rsidR="00182C24">
        <w:rPr>
          <w:rFonts w:ascii="Arial" w:hAnsi="Arial" w:cs="Arial"/>
          <w:b/>
          <w:iCs/>
          <w:sz w:val="22"/>
          <w:szCs w:val="22"/>
        </w:rPr>
        <w:t>z</w:t>
      </w:r>
      <w:r w:rsidR="00182C24" w:rsidRPr="00954D85">
        <w:rPr>
          <w:rFonts w:ascii="Arial" w:hAnsi="Arial" w:cs="Arial"/>
          <w:b/>
          <w:iCs/>
          <w:sz w:val="22"/>
          <w:szCs w:val="22"/>
        </w:rPr>
        <w:t>godnie z zapisami zawartymi w SIWZ.</w:t>
      </w:r>
    </w:p>
    <w:p w:rsidR="00F90C1F" w:rsidRPr="00EB5496" w:rsidRDefault="00F90C1F" w:rsidP="00B10B5F">
      <w:pPr>
        <w:rPr>
          <w:rFonts w:eastAsia="Times New Roman" w:cs="Calibri"/>
          <w:sz w:val="20"/>
        </w:rPr>
      </w:pPr>
    </w:p>
    <w:p w:rsidR="00A34B68" w:rsidRDefault="00A34B68" w:rsidP="00A34B68">
      <w:pPr>
        <w:widowControl/>
        <w:suppressAutoHyphens w:val="0"/>
        <w:jc w:val="both"/>
        <w:rPr>
          <w:rFonts w:ascii="Arial" w:hAnsi="Arial" w:cs="Arial"/>
          <w:b/>
          <w:sz w:val="22"/>
          <w:szCs w:val="22"/>
        </w:rPr>
      </w:pPr>
      <w:r>
        <w:rPr>
          <w:rFonts w:ascii="Arial" w:hAnsi="Arial" w:cs="Arial"/>
          <w:b/>
          <w:sz w:val="22"/>
          <w:szCs w:val="22"/>
        </w:rPr>
        <w:t>Pyt 62</w:t>
      </w:r>
      <w:r w:rsidRPr="001D2BB7">
        <w:rPr>
          <w:rFonts w:ascii="Arial" w:hAnsi="Arial" w:cs="Arial"/>
          <w:b/>
          <w:sz w:val="22"/>
          <w:szCs w:val="22"/>
        </w:rPr>
        <w:t xml:space="preserve">: </w:t>
      </w:r>
    </w:p>
    <w:p w:rsidR="00A34B68" w:rsidRPr="00A34B68" w:rsidRDefault="00A34B68" w:rsidP="00A34B68">
      <w:pPr>
        <w:widowControl/>
        <w:tabs>
          <w:tab w:val="left" w:pos="709"/>
        </w:tabs>
        <w:suppressAutoHyphens w:val="0"/>
        <w:rPr>
          <w:rFonts w:ascii="Arial" w:hAnsi="Arial" w:cs="Arial"/>
          <w:b/>
          <w:sz w:val="22"/>
          <w:szCs w:val="22"/>
        </w:rPr>
      </w:pPr>
      <w:r>
        <w:rPr>
          <w:rFonts w:ascii="Arial" w:hAnsi="Arial" w:cs="Arial"/>
          <w:sz w:val="22"/>
          <w:szCs w:val="22"/>
        </w:rPr>
        <w:t xml:space="preserve">Pakiet </w:t>
      </w:r>
      <w:r w:rsidRPr="00A34B68">
        <w:rPr>
          <w:rFonts w:ascii="Arial" w:hAnsi="Arial" w:cs="Arial"/>
          <w:sz w:val="22"/>
          <w:szCs w:val="22"/>
        </w:rPr>
        <w:t>1</w:t>
      </w:r>
      <w:r>
        <w:rPr>
          <w:rFonts w:ascii="Arial" w:hAnsi="Arial" w:cs="Arial"/>
          <w:sz w:val="22"/>
          <w:szCs w:val="22"/>
        </w:rPr>
        <w:t>, pkt 10 parametrów granicznych</w:t>
      </w:r>
      <w:r w:rsidRPr="00A34B68">
        <w:rPr>
          <w:rFonts w:ascii="Arial" w:hAnsi="Arial" w:cs="Arial"/>
          <w:sz w:val="22"/>
          <w:szCs w:val="22"/>
        </w:rPr>
        <w:br/>
        <w:t>Czy Zamawiający wyrazi zgodę na dopuszczenie analizatora, który posiada otwarty pojemnik na zużyte paski, w ten sposób można w łatwy sposób kontrolować stan zapełnienia oraz prawidłowy zrzut paska ( uniknięcie zablokowania paska w mechanizmie przesuwu).</w:t>
      </w:r>
    </w:p>
    <w:p w:rsidR="00A34B68" w:rsidRDefault="00A34B68" w:rsidP="00A34B68">
      <w:pPr>
        <w:jc w:val="both"/>
        <w:rPr>
          <w:rFonts w:ascii="Arial" w:hAnsi="Arial" w:cs="Arial"/>
          <w:b/>
          <w:sz w:val="22"/>
          <w:szCs w:val="22"/>
        </w:rPr>
      </w:pPr>
      <w:r>
        <w:rPr>
          <w:rFonts w:ascii="Arial" w:hAnsi="Arial" w:cs="Arial"/>
          <w:b/>
          <w:sz w:val="22"/>
          <w:szCs w:val="22"/>
        </w:rPr>
        <w:t>Ad 62</w:t>
      </w:r>
      <w:r w:rsidRPr="001D2BB7">
        <w:rPr>
          <w:rFonts w:ascii="Arial" w:hAnsi="Arial" w:cs="Arial"/>
          <w:b/>
          <w:sz w:val="22"/>
          <w:szCs w:val="22"/>
        </w:rPr>
        <w:t xml:space="preserve">: </w:t>
      </w:r>
      <w:r w:rsidR="00182C24">
        <w:rPr>
          <w:rFonts w:ascii="Arial" w:hAnsi="Arial" w:cs="Arial"/>
          <w:b/>
          <w:sz w:val="22"/>
          <w:szCs w:val="22"/>
        </w:rPr>
        <w:t xml:space="preserve">Nie, </w:t>
      </w:r>
      <w:r w:rsidR="00182C24">
        <w:rPr>
          <w:rFonts w:ascii="Arial" w:hAnsi="Arial" w:cs="Arial"/>
          <w:b/>
          <w:iCs/>
          <w:sz w:val="22"/>
          <w:szCs w:val="22"/>
        </w:rPr>
        <w:t>z</w:t>
      </w:r>
      <w:r w:rsidR="00182C24"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182C24" w:rsidRPr="00EB5496" w:rsidRDefault="00182C24" w:rsidP="00B10B5F">
      <w:pPr>
        <w:rPr>
          <w:rFonts w:eastAsia="Times New Roman" w:cs="Calibri"/>
          <w:sz w:val="20"/>
        </w:rPr>
      </w:pPr>
    </w:p>
    <w:p w:rsidR="00A34B68" w:rsidRDefault="00A34B68" w:rsidP="00A34B68">
      <w:pPr>
        <w:widowControl/>
        <w:suppressAutoHyphens w:val="0"/>
        <w:jc w:val="both"/>
        <w:rPr>
          <w:rFonts w:ascii="Arial" w:hAnsi="Arial" w:cs="Arial"/>
          <w:b/>
          <w:sz w:val="22"/>
          <w:szCs w:val="22"/>
        </w:rPr>
      </w:pPr>
      <w:r>
        <w:rPr>
          <w:rFonts w:ascii="Arial" w:hAnsi="Arial" w:cs="Arial"/>
          <w:b/>
          <w:sz w:val="22"/>
          <w:szCs w:val="22"/>
        </w:rPr>
        <w:t>Pyt 63</w:t>
      </w:r>
      <w:r w:rsidRPr="001D2BB7">
        <w:rPr>
          <w:rFonts w:ascii="Arial" w:hAnsi="Arial" w:cs="Arial"/>
          <w:b/>
          <w:sz w:val="22"/>
          <w:szCs w:val="22"/>
        </w:rPr>
        <w:t xml:space="preserve">: </w:t>
      </w:r>
    </w:p>
    <w:p w:rsidR="00A34B68" w:rsidRPr="00A34B68" w:rsidRDefault="00A34B68" w:rsidP="00A34B68">
      <w:pPr>
        <w:widowControl/>
        <w:suppressAutoHyphens w:val="0"/>
        <w:rPr>
          <w:rFonts w:ascii="Arial" w:hAnsi="Arial" w:cs="Arial"/>
          <w:b/>
          <w:sz w:val="22"/>
          <w:szCs w:val="22"/>
        </w:rPr>
      </w:pPr>
      <w:r>
        <w:rPr>
          <w:rFonts w:ascii="Arial" w:hAnsi="Arial" w:cs="Arial"/>
          <w:sz w:val="22"/>
          <w:szCs w:val="22"/>
        </w:rPr>
        <w:t xml:space="preserve">Pakiet </w:t>
      </w:r>
      <w:r w:rsidRPr="00A34B68">
        <w:rPr>
          <w:rFonts w:ascii="Arial" w:hAnsi="Arial" w:cs="Arial"/>
          <w:sz w:val="22"/>
          <w:szCs w:val="22"/>
        </w:rPr>
        <w:t>1, pkt 16, 17 parametrów granicznych:</w:t>
      </w:r>
      <w:r w:rsidRPr="00A34B68">
        <w:rPr>
          <w:rFonts w:ascii="Arial" w:hAnsi="Arial" w:cs="Arial"/>
          <w:sz w:val="22"/>
          <w:szCs w:val="22"/>
        </w:rPr>
        <w:br/>
        <w:t>Czy Zamawiający wyrazi zgodę na dopuszczenie analizatora, który nie posiada możliwości dopisywania komentarzy? Wpisywanie komentarzy w aparacie znacznie wydłuża pracę. Możliwość taka będzie istniała w programie dostarczonym wraz z analizatorem przez wykonawcę. Ponadto z programu będzie generowany wydruk z wynikami dla pacjenta.</w:t>
      </w:r>
    </w:p>
    <w:p w:rsidR="00A34B68" w:rsidRDefault="00A34B68" w:rsidP="00A34B68">
      <w:pPr>
        <w:jc w:val="both"/>
        <w:rPr>
          <w:rFonts w:ascii="Arial" w:hAnsi="Arial" w:cs="Arial"/>
          <w:b/>
          <w:sz w:val="22"/>
          <w:szCs w:val="22"/>
        </w:rPr>
      </w:pPr>
      <w:r>
        <w:rPr>
          <w:rFonts w:ascii="Arial" w:hAnsi="Arial" w:cs="Arial"/>
          <w:b/>
          <w:sz w:val="22"/>
          <w:szCs w:val="22"/>
        </w:rPr>
        <w:t>Ad 63</w:t>
      </w:r>
      <w:r w:rsidRPr="001D2BB7">
        <w:rPr>
          <w:rFonts w:ascii="Arial" w:hAnsi="Arial" w:cs="Arial"/>
          <w:b/>
          <w:sz w:val="22"/>
          <w:szCs w:val="22"/>
        </w:rPr>
        <w:t xml:space="preserve">: </w:t>
      </w:r>
      <w:r w:rsidR="00182C24">
        <w:rPr>
          <w:rFonts w:ascii="Arial" w:hAnsi="Arial" w:cs="Arial"/>
          <w:b/>
          <w:sz w:val="22"/>
          <w:szCs w:val="22"/>
        </w:rPr>
        <w:t xml:space="preserve">Nie, </w:t>
      </w:r>
      <w:r w:rsidR="00182C24">
        <w:rPr>
          <w:rFonts w:ascii="Arial" w:hAnsi="Arial" w:cs="Arial"/>
          <w:b/>
          <w:iCs/>
          <w:sz w:val="22"/>
          <w:szCs w:val="22"/>
        </w:rPr>
        <w:t>z</w:t>
      </w:r>
      <w:r w:rsidR="00182C24" w:rsidRPr="00954D85">
        <w:rPr>
          <w:rFonts w:ascii="Arial" w:hAnsi="Arial" w:cs="Arial"/>
          <w:b/>
          <w:iCs/>
          <w:sz w:val="22"/>
          <w:szCs w:val="22"/>
        </w:rPr>
        <w:t>godnie z zapisami zawartymi w SIWZ.</w:t>
      </w:r>
    </w:p>
    <w:p w:rsidR="00B10B5F" w:rsidRDefault="00B10B5F" w:rsidP="00B10B5F">
      <w:pPr>
        <w:rPr>
          <w:rFonts w:eastAsia="Times New Roman" w:cs="Calibri"/>
          <w:sz w:val="20"/>
        </w:rPr>
      </w:pPr>
    </w:p>
    <w:p w:rsidR="00A34B68" w:rsidRDefault="00A34B68" w:rsidP="00A34B68">
      <w:pPr>
        <w:widowControl/>
        <w:suppressAutoHyphens w:val="0"/>
        <w:jc w:val="both"/>
        <w:rPr>
          <w:rFonts w:ascii="Arial" w:hAnsi="Arial" w:cs="Arial"/>
          <w:b/>
          <w:sz w:val="22"/>
          <w:szCs w:val="22"/>
        </w:rPr>
      </w:pPr>
      <w:r>
        <w:rPr>
          <w:rFonts w:ascii="Arial" w:hAnsi="Arial" w:cs="Arial"/>
          <w:b/>
          <w:sz w:val="22"/>
          <w:szCs w:val="22"/>
        </w:rPr>
        <w:t>Pyt 64</w:t>
      </w:r>
      <w:r w:rsidRPr="001D2BB7">
        <w:rPr>
          <w:rFonts w:ascii="Arial" w:hAnsi="Arial" w:cs="Arial"/>
          <w:b/>
          <w:sz w:val="22"/>
          <w:szCs w:val="22"/>
        </w:rPr>
        <w:t xml:space="preserve">: </w:t>
      </w:r>
    </w:p>
    <w:p w:rsidR="00A34B68" w:rsidRPr="00A34B68" w:rsidRDefault="00A34B68" w:rsidP="00A34B68">
      <w:pPr>
        <w:widowControl/>
        <w:suppressAutoHyphens w:val="0"/>
        <w:rPr>
          <w:rFonts w:ascii="Arial" w:hAnsi="Arial" w:cs="Arial"/>
          <w:b/>
          <w:sz w:val="22"/>
          <w:szCs w:val="22"/>
        </w:rPr>
      </w:pPr>
      <w:r>
        <w:rPr>
          <w:rFonts w:ascii="Arial" w:hAnsi="Arial" w:cs="Arial"/>
          <w:sz w:val="22"/>
          <w:szCs w:val="22"/>
        </w:rPr>
        <w:t>Pakiet</w:t>
      </w:r>
      <w:r w:rsidRPr="00A34B68">
        <w:rPr>
          <w:rFonts w:ascii="Arial" w:hAnsi="Arial" w:cs="Arial"/>
          <w:sz w:val="22"/>
          <w:szCs w:val="22"/>
        </w:rPr>
        <w:t xml:space="preserve"> 1, pkt 20, 21 parametrów granicznych:</w:t>
      </w:r>
      <w:r w:rsidRPr="00A34B68">
        <w:rPr>
          <w:rFonts w:ascii="Arial" w:hAnsi="Arial" w:cs="Arial"/>
          <w:sz w:val="22"/>
          <w:szCs w:val="22"/>
        </w:rPr>
        <w:br/>
        <w:t xml:space="preserve">Czy Zamawiający wyrazi zgodę na dopuszczenie analizatora, w którym nie ma możliwości ustawienia kolejności wyników na wydruku, ale taka możliwość jest w programie dostarczonym przez wykonawcę wraz z analizatorem. </w:t>
      </w:r>
    </w:p>
    <w:p w:rsidR="00A34B68" w:rsidRDefault="00A34B68" w:rsidP="00A34B68">
      <w:pPr>
        <w:jc w:val="both"/>
        <w:rPr>
          <w:rFonts w:ascii="Arial" w:hAnsi="Arial" w:cs="Arial"/>
          <w:b/>
          <w:sz w:val="22"/>
          <w:szCs w:val="22"/>
        </w:rPr>
      </w:pPr>
      <w:r>
        <w:rPr>
          <w:rFonts w:ascii="Arial" w:hAnsi="Arial" w:cs="Arial"/>
          <w:b/>
          <w:sz w:val="22"/>
          <w:szCs w:val="22"/>
        </w:rPr>
        <w:t>Ad 64</w:t>
      </w:r>
      <w:r w:rsidRPr="001D2BB7">
        <w:rPr>
          <w:rFonts w:ascii="Arial" w:hAnsi="Arial" w:cs="Arial"/>
          <w:b/>
          <w:sz w:val="22"/>
          <w:szCs w:val="22"/>
        </w:rPr>
        <w:t xml:space="preserve">: </w:t>
      </w:r>
      <w:r w:rsidR="00182C24">
        <w:rPr>
          <w:rFonts w:ascii="Arial" w:hAnsi="Arial" w:cs="Arial"/>
          <w:b/>
          <w:sz w:val="22"/>
          <w:szCs w:val="22"/>
        </w:rPr>
        <w:t xml:space="preserve">Nie, </w:t>
      </w:r>
      <w:r w:rsidR="00182C24">
        <w:rPr>
          <w:rFonts w:ascii="Arial" w:hAnsi="Arial" w:cs="Arial"/>
          <w:b/>
          <w:iCs/>
          <w:sz w:val="22"/>
          <w:szCs w:val="22"/>
        </w:rPr>
        <w:t>z</w:t>
      </w:r>
      <w:r w:rsidR="00182C24" w:rsidRPr="00954D85">
        <w:rPr>
          <w:rFonts w:ascii="Arial" w:hAnsi="Arial" w:cs="Arial"/>
          <w:b/>
          <w:iCs/>
          <w:sz w:val="22"/>
          <w:szCs w:val="22"/>
        </w:rPr>
        <w:t>godnie z zapisami zawartymi w SIWZ.</w:t>
      </w:r>
    </w:p>
    <w:p w:rsidR="00A34B68" w:rsidRPr="00A34B68" w:rsidRDefault="00A34B68" w:rsidP="00816251">
      <w:pPr>
        <w:pStyle w:val="Bezodstpw"/>
        <w:spacing w:line="168" w:lineRule="auto"/>
        <w:rPr>
          <w:rFonts w:ascii="Arial" w:hAnsi="Arial" w:cs="Arial"/>
          <w:b/>
          <w:sz w:val="22"/>
          <w:szCs w:val="22"/>
        </w:rPr>
      </w:pPr>
      <w:r w:rsidRPr="00A34B68">
        <w:rPr>
          <w:rFonts w:ascii="Arial" w:hAnsi="Arial" w:cs="Arial"/>
          <w:b/>
          <w:sz w:val="22"/>
          <w:szCs w:val="22"/>
        </w:rPr>
        <w:t>Dotyczy pyt. 62-64</w:t>
      </w:r>
    </w:p>
    <w:p w:rsidR="00A34B68" w:rsidRDefault="00A34B68" w:rsidP="00A34B68">
      <w:pPr>
        <w:pStyle w:val="Bezodstpw"/>
        <w:rPr>
          <w:rFonts w:ascii="Arial" w:hAnsi="Arial" w:cs="Arial"/>
          <w:sz w:val="22"/>
          <w:szCs w:val="22"/>
        </w:rPr>
      </w:pPr>
      <w:r w:rsidRPr="00A34B68">
        <w:rPr>
          <w:rFonts w:ascii="Arial" w:hAnsi="Arial" w:cs="Arial"/>
          <w:sz w:val="22"/>
          <w:szCs w:val="22"/>
        </w:rPr>
        <w:t>Ponadto w programie tym będzie można zaprogramować nagłówek wydruku wyników. Wszelkie ustawienia w aparacie w trakcie wykonywania badań znacznie wydłużają czas ich wykonania. Po przesłaniu wyników przez aparat do programu, można w szybki sposób dokonać konfiguracji i następnie wydrukować gotowy wynik.</w:t>
      </w:r>
    </w:p>
    <w:p w:rsidR="00285A53" w:rsidRDefault="00285A53" w:rsidP="00285A53">
      <w:pPr>
        <w:widowControl/>
        <w:suppressAutoHyphens w:val="0"/>
        <w:jc w:val="both"/>
        <w:rPr>
          <w:rFonts w:ascii="Arial" w:hAnsi="Arial" w:cs="Arial"/>
          <w:b/>
          <w:sz w:val="22"/>
          <w:szCs w:val="22"/>
        </w:rPr>
      </w:pPr>
      <w:r>
        <w:rPr>
          <w:rFonts w:ascii="Arial" w:hAnsi="Arial" w:cs="Arial"/>
          <w:b/>
          <w:sz w:val="22"/>
          <w:szCs w:val="22"/>
        </w:rPr>
        <w:t>Pyt 65</w:t>
      </w:r>
      <w:r w:rsidRPr="001D2BB7">
        <w:rPr>
          <w:rFonts w:ascii="Arial" w:hAnsi="Arial" w:cs="Arial"/>
          <w:b/>
          <w:sz w:val="22"/>
          <w:szCs w:val="22"/>
        </w:rPr>
        <w:t xml:space="preserve">: </w:t>
      </w:r>
    </w:p>
    <w:p w:rsidR="00285A53" w:rsidRPr="00285A53" w:rsidRDefault="00285A53" w:rsidP="00285A53">
      <w:pPr>
        <w:widowControl/>
        <w:suppressAutoHyphens w:val="0"/>
        <w:rPr>
          <w:rFonts w:ascii="Arial" w:hAnsi="Arial" w:cs="Arial"/>
          <w:b/>
          <w:bCs/>
          <w:sz w:val="22"/>
          <w:szCs w:val="22"/>
        </w:rPr>
      </w:pPr>
      <w:r w:rsidRPr="00285A53">
        <w:rPr>
          <w:rFonts w:ascii="Arial" w:hAnsi="Arial" w:cs="Arial"/>
          <w:b/>
          <w:bCs/>
          <w:sz w:val="22"/>
          <w:szCs w:val="22"/>
        </w:rPr>
        <w:t>SIWZ, Część VII, Pkt. 2.1 ppkt 2):</w:t>
      </w:r>
    </w:p>
    <w:p w:rsidR="00285A53" w:rsidRPr="00285A53" w:rsidRDefault="00285A53" w:rsidP="00285A53">
      <w:pPr>
        <w:jc w:val="both"/>
        <w:rPr>
          <w:rFonts w:ascii="Arial" w:hAnsi="Arial" w:cs="Arial"/>
          <w:sz w:val="22"/>
          <w:szCs w:val="22"/>
        </w:rPr>
      </w:pPr>
      <w:r w:rsidRPr="00285A53">
        <w:rPr>
          <w:rFonts w:ascii="Arial" w:hAnsi="Arial" w:cs="Arial"/>
          <w:sz w:val="22"/>
          <w:szCs w:val="22"/>
        </w:rPr>
        <w:t>Czy Zamawiający wyraża zgodę, aby Wykonawca zamiast aktualnego odpisu z właściwego rejestru w celu wykazania braku podstaw do wykluczenia w oparciu o art. 24 ust. 1 pkt. 2 ustawy, przedstawił informację odpowiadającą odpisowi aktualnemu z rejestru przedsiębiorców pobranej na podstawie art. 4 ust. 4a ustawy z dnia 20 sierpnia 1997 r. o Krajowym Rejestrze Sądowym?</w:t>
      </w:r>
    </w:p>
    <w:p w:rsidR="00285A53" w:rsidRPr="00285A53" w:rsidRDefault="00285A53" w:rsidP="00285A53">
      <w:pPr>
        <w:jc w:val="both"/>
        <w:rPr>
          <w:rFonts w:ascii="Arial" w:hAnsi="Arial" w:cs="Arial"/>
          <w:sz w:val="22"/>
          <w:szCs w:val="22"/>
        </w:rPr>
      </w:pPr>
      <w:r w:rsidRPr="00285A53">
        <w:rPr>
          <w:rFonts w:ascii="Arial" w:hAnsi="Arial" w:cs="Arial"/>
          <w:sz w:val="22"/>
          <w:szCs w:val="22"/>
        </w:rPr>
        <w:t>Departament Informatyzacji i Rejestrów Sądowych Ministerstwa Sprawiedliwości uruchomił w dniu 28 czerwca 2012 roku internetową usługę pozwalającą na pobranie wydruku komputerowego aktualnych informacji o podmiotach wpisanych do KRS. Wydruki te mają moc zrównaną z mocą dokumentów wydawanych przez Centralną Informację.</w:t>
      </w:r>
    </w:p>
    <w:p w:rsidR="00285A53" w:rsidRDefault="00285A53" w:rsidP="00285A53">
      <w:pPr>
        <w:jc w:val="both"/>
        <w:rPr>
          <w:rFonts w:ascii="Arial" w:hAnsi="Arial" w:cs="Arial"/>
          <w:b/>
          <w:sz w:val="22"/>
          <w:szCs w:val="22"/>
        </w:rPr>
      </w:pPr>
      <w:r>
        <w:rPr>
          <w:rFonts w:ascii="Arial" w:hAnsi="Arial" w:cs="Arial"/>
          <w:b/>
          <w:sz w:val="22"/>
          <w:szCs w:val="22"/>
        </w:rPr>
        <w:t>Ad 65</w:t>
      </w:r>
      <w:r w:rsidRPr="001D2BB7">
        <w:rPr>
          <w:rFonts w:ascii="Arial" w:hAnsi="Arial" w:cs="Arial"/>
          <w:b/>
          <w:sz w:val="22"/>
          <w:szCs w:val="22"/>
        </w:rPr>
        <w:t xml:space="preserve">: </w:t>
      </w:r>
      <w:r w:rsidR="00A13CA4">
        <w:rPr>
          <w:rFonts w:ascii="Arial" w:hAnsi="Arial" w:cs="Arial"/>
          <w:b/>
          <w:sz w:val="22"/>
          <w:szCs w:val="22"/>
        </w:rPr>
        <w:t>Zamawiający wyraża zgodę.</w:t>
      </w:r>
    </w:p>
    <w:p w:rsidR="00285A53" w:rsidRDefault="00285A53" w:rsidP="00285A53">
      <w:pPr>
        <w:rPr>
          <w:rFonts w:ascii="Arial" w:hAnsi="Arial" w:cs="Arial"/>
          <w:u w:val="single"/>
        </w:rPr>
      </w:pPr>
    </w:p>
    <w:p w:rsidR="00285A53" w:rsidRDefault="00285A53" w:rsidP="00285A53">
      <w:pPr>
        <w:widowControl/>
        <w:suppressAutoHyphens w:val="0"/>
        <w:jc w:val="both"/>
        <w:rPr>
          <w:rFonts w:ascii="Arial" w:hAnsi="Arial" w:cs="Arial"/>
          <w:b/>
          <w:sz w:val="22"/>
          <w:szCs w:val="22"/>
        </w:rPr>
      </w:pPr>
      <w:r>
        <w:rPr>
          <w:rFonts w:ascii="Arial" w:hAnsi="Arial" w:cs="Arial"/>
          <w:b/>
          <w:sz w:val="22"/>
          <w:szCs w:val="22"/>
        </w:rPr>
        <w:t>Pyt 66</w:t>
      </w:r>
      <w:r w:rsidRPr="001D2BB7">
        <w:rPr>
          <w:rFonts w:ascii="Arial" w:hAnsi="Arial" w:cs="Arial"/>
          <w:b/>
          <w:sz w:val="22"/>
          <w:szCs w:val="22"/>
        </w:rPr>
        <w:t xml:space="preserve">: </w:t>
      </w:r>
    </w:p>
    <w:p w:rsidR="00285A53" w:rsidRDefault="00285A53" w:rsidP="00285A53">
      <w:pPr>
        <w:widowControl/>
        <w:suppressAutoHyphens w:val="0"/>
        <w:rPr>
          <w:rFonts w:ascii="Arial" w:hAnsi="Arial" w:cs="Arial"/>
          <w:b/>
          <w:bCs/>
        </w:rPr>
      </w:pPr>
      <w:r>
        <w:rPr>
          <w:rFonts w:ascii="Arial" w:hAnsi="Arial" w:cs="Arial"/>
          <w:b/>
          <w:bCs/>
        </w:rPr>
        <w:t>SIWZ, Część XVIII, Pkt. 5:</w:t>
      </w:r>
    </w:p>
    <w:p w:rsidR="00285A53" w:rsidRPr="00285A53" w:rsidRDefault="00285A53" w:rsidP="00285A53">
      <w:pPr>
        <w:jc w:val="both"/>
        <w:rPr>
          <w:rFonts w:ascii="Arial" w:hAnsi="Arial" w:cs="Arial"/>
          <w:i/>
          <w:iCs/>
          <w:sz w:val="22"/>
          <w:szCs w:val="22"/>
        </w:rPr>
      </w:pPr>
      <w:r w:rsidRPr="00285A53">
        <w:rPr>
          <w:rFonts w:ascii="Arial" w:hAnsi="Arial" w:cs="Arial"/>
          <w:sz w:val="22"/>
          <w:szCs w:val="22"/>
        </w:rPr>
        <w:t xml:space="preserve">Prosimy o dookreślenie zapisu o dodanie zdania, iż w przypadku zmiany stawki podatku VAT </w:t>
      </w:r>
      <w:r w:rsidRPr="00285A53">
        <w:rPr>
          <w:rFonts w:ascii="Arial" w:hAnsi="Arial" w:cs="Arial"/>
          <w:i/>
          <w:iCs/>
          <w:sz w:val="22"/>
          <w:szCs w:val="22"/>
        </w:rPr>
        <w:t>ceny brutto ulegną odpowiedniej zmianie, a ceny netto pozostaną niezmienne.</w:t>
      </w:r>
    </w:p>
    <w:p w:rsidR="00285A53" w:rsidRPr="00285A53" w:rsidRDefault="00285A53" w:rsidP="00285A53">
      <w:pPr>
        <w:jc w:val="both"/>
        <w:rPr>
          <w:rFonts w:ascii="Arial" w:hAnsi="Arial" w:cs="Arial"/>
          <w:sz w:val="22"/>
          <w:szCs w:val="22"/>
        </w:rPr>
      </w:pPr>
      <w:r w:rsidRPr="00285A53">
        <w:rPr>
          <w:rFonts w:ascii="Arial" w:hAnsi="Arial" w:cs="Arial"/>
          <w:sz w:val="22"/>
          <w:szCs w:val="22"/>
        </w:rPr>
        <w:t>W sytuacji zmiany stawki podatku VAT podwyższeniu ulega niezależny od wykonawcy, stanowiący obiektywny element ceny, tj. podatek od towaru i usług. Jest on ekonomicznie neutralny dla podatnika - wykonawcę, bowiem wykonawca jako podatnik podatku VAT obniża kwotę podatku należnego o kwotę podatku naliczonego. Sama kwota podatku VAT wliczona do ceny oferty nie ma wpływu na korzyści ekonomiczne osiągane przez wykonawcę z tytułu wykonania zamówienia.</w:t>
      </w:r>
    </w:p>
    <w:p w:rsidR="00285A53" w:rsidRPr="00285A53" w:rsidRDefault="00285A53" w:rsidP="00285A53">
      <w:pPr>
        <w:jc w:val="both"/>
        <w:rPr>
          <w:rFonts w:ascii="Arial" w:hAnsi="Arial" w:cs="Arial"/>
          <w:sz w:val="22"/>
          <w:szCs w:val="22"/>
        </w:rPr>
      </w:pPr>
      <w:r w:rsidRPr="00285A53">
        <w:rPr>
          <w:rFonts w:ascii="Arial" w:hAnsi="Arial" w:cs="Arial"/>
          <w:sz w:val="22"/>
          <w:szCs w:val="22"/>
        </w:rPr>
        <w:t>Jeżeli Zamawiający wyraża zgodę na ww. zapis, prosimy o odpowiednią modyfikację §3 ust. 2 Wzoru umowy (Załącznik nr 3 do SIWZ).</w:t>
      </w:r>
    </w:p>
    <w:p w:rsidR="00285A53" w:rsidRDefault="00285A53" w:rsidP="00285A53">
      <w:pPr>
        <w:jc w:val="both"/>
        <w:rPr>
          <w:rFonts w:ascii="Arial" w:hAnsi="Arial" w:cs="Arial"/>
          <w:b/>
          <w:sz w:val="22"/>
          <w:szCs w:val="22"/>
        </w:rPr>
      </w:pPr>
      <w:r>
        <w:rPr>
          <w:rFonts w:ascii="Arial" w:hAnsi="Arial" w:cs="Arial"/>
          <w:b/>
          <w:sz w:val="22"/>
          <w:szCs w:val="22"/>
        </w:rPr>
        <w:t>Ad 66</w:t>
      </w:r>
      <w:r w:rsidRPr="001D2BB7">
        <w:rPr>
          <w:rFonts w:ascii="Arial" w:hAnsi="Arial" w:cs="Arial"/>
          <w:b/>
          <w:sz w:val="22"/>
          <w:szCs w:val="22"/>
        </w:rPr>
        <w:t xml:space="preserve">: </w:t>
      </w:r>
      <w:r w:rsidR="00D614E9">
        <w:rPr>
          <w:rFonts w:ascii="Arial" w:hAnsi="Arial" w:cs="Arial"/>
          <w:b/>
          <w:sz w:val="22"/>
          <w:szCs w:val="22"/>
        </w:rPr>
        <w:t>Zamawiający zmienił zapis w umowie wzorując się na sugestii z pytania nr 28.</w:t>
      </w:r>
    </w:p>
    <w:p w:rsidR="00285A53" w:rsidRDefault="00285A53" w:rsidP="00285A53">
      <w:pPr>
        <w:rPr>
          <w:rFonts w:ascii="Arial" w:hAnsi="Arial" w:cs="Arial"/>
          <w:u w:val="single"/>
        </w:rPr>
      </w:pPr>
    </w:p>
    <w:p w:rsidR="00285A53" w:rsidRDefault="00285A53" w:rsidP="00285A53">
      <w:pPr>
        <w:widowControl/>
        <w:suppressAutoHyphens w:val="0"/>
        <w:jc w:val="both"/>
        <w:rPr>
          <w:rFonts w:ascii="Arial" w:hAnsi="Arial" w:cs="Arial"/>
          <w:b/>
          <w:sz w:val="22"/>
          <w:szCs w:val="22"/>
        </w:rPr>
      </w:pPr>
      <w:r>
        <w:rPr>
          <w:rFonts w:ascii="Arial" w:hAnsi="Arial" w:cs="Arial"/>
          <w:b/>
          <w:sz w:val="22"/>
          <w:szCs w:val="22"/>
        </w:rPr>
        <w:t>Pyt 67</w:t>
      </w:r>
      <w:r w:rsidRPr="001D2BB7">
        <w:rPr>
          <w:rFonts w:ascii="Arial" w:hAnsi="Arial" w:cs="Arial"/>
          <w:b/>
          <w:sz w:val="22"/>
          <w:szCs w:val="22"/>
        </w:rPr>
        <w:t xml:space="preserve">: </w:t>
      </w:r>
    </w:p>
    <w:p w:rsidR="00B94BA5" w:rsidRPr="00B94BA5" w:rsidRDefault="00B94BA5" w:rsidP="00B94BA5">
      <w:pPr>
        <w:widowControl/>
        <w:suppressAutoHyphens w:val="0"/>
        <w:rPr>
          <w:rFonts w:ascii="Arial" w:hAnsi="Arial" w:cs="Arial"/>
          <w:b/>
          <w:bCs/>
          <w:sz w:val="22"/>
          <w:szCs w:val="22"/>
        </w:rPr>
      </w:pPr>
      <w:r w:rsidRPr="00B94BA5">
        <w:rPr>
          <w:rFonts w:ascii="Arial" w:hAnsi="Arial" w:cs="Arial"/>
          <w:b/>
          <w:bCs/>
          <w:sz w:val="22"/>
          <w:szCs w:val="22"/>
        </w:rPr>
        <w:t>SIWZ, Formularz ofertowy – Załącznik nr 1 do SIWZ:</w:t>
      </w:r>
    </w:p>
    <w:p w:rsidR="00B94BA5" w:rsidRPr="00B94BA5" w:rsidRDefault="00B94BA5" w:rsidP="00B94BA5">
      <w:pPr>
        <w:widowControl/>
        <w:suppressAutoHyphens w:val="0"/>
        <w:jc w:val="both"/>
        <w:rPr>
          <w:rFonts w:ascii="Arial" w:eastAsia="Times New Roman" w:hAnsi="Arial" w:cs="Arial"/>
          <w:sz w:val="22"/>
          <w:szCs w:val="22"/>
        </w:rPr>
      </w:pPr>
      <w:r w:rsidRPr="00B94BA5">
        <w:rPr>
          <w:rFonts w:ascii="Arial" w:eastAsia="Times New Roman" w:hAnsi="Arial" w:cs="Arial"/>
          <w:sz w:val="22"/>
          <w:szCs w:val="22"/>
        </w:rPr>
        <w:lastRenderedPageBreak/>
        <w:t>Czy Zamawiający wyrazi zgodę na pozostawienie w treści Formularza Ofertowego jedynie tych punktów dotyczących poszczególnych części, na które Wykonawca składa ofertę, dzięki czemu oferta będzie miała bardziej przejrzysty charakter?</w:t>
      </w:r>
    </w:p>
    <w:p w:rsidR="00285A53" w:rsidRDefault="00285A53" w:rsidP="00285A53">
      <w:pPr>
        <w:jc w:val="both"/>
        <w:rPr>
          <w:rFonts w:ascii="Arial" w:hAnsi="Arial" w:cs="Arial"/>
          <w:b/>
          <w:sz w:val="22"/>
          <w:szCs w:val="22"/>
        </w:rPr>
      </w:pPr>
      <w:r>
        <w:rPr>
          <w:rFonts w:ascii="Arial" w:hAnsi="Arial" w:cs="Arial"/>
          <w:b/>
          <w:sz w:val="22"/>
          <w:szCs w:val="22"/>
        </w:rPr>
        <w:t>Ad 67</w:t>
      </w:r>
      <w:r w:rsidRPr="001D2BB7">
        <w:rPr>
          <w:rFonts w:ascii="Arial" w:hAnsi="Arial" w:cs="Arial"/>
          <w:b/>
          <w:sz w:val="22"/>
          <w:szCs w:val="22"/>
        </w:rPr>
        <w:t xml:space="preserve">: </w:t>
      </w:r>
      <w:r w:rsidR="00D614E9">
        <w:rPr>
          <w:rFonts w:ascii="Arial" w:hAnsi="Arial" w:cs="Arial"/>
          <w:b/>
          <w:sz w:val="22"/>
          <w:szCs w:val="22"/>
        </w:rPr>
        <w:t>Zamawiający wyraża zgodę.</w:t>
      </w:r>
    </w:p>
    <w:p w:rsidR="00285A53" w:rsidRDefault="00285A53" w:rsidP="00285A53">
      <w:pPr>
        <w:rPr>
          <w:rFonts w:ascii="Arial" w:hAnsi="Arial" w:cs="Arial"/>
          <w:u w:val="single"/>
        </w:rPr>
      </w:pPr>
    </w:p>
    <w:p w:rsidR="00B94BA5" w:rsidRDefault="00B94BA5" w:rsidP="00B94BA5">
      <w:pPr>
        <w:widowControl/>
        <w:suppressAutoHyphens w:val="0"/>
        <w:jc w:val="both"/>
        <w:rPr>
          <w:rFonts w:ascii="Arial" w:hAnsi="Arial" w:cs="Arial"/>
          <w:b/>
          <w:sz w:val="22"/>
          <w:szCs w:val="22"/>
        </w:rPr>
      </w:pPr>
      <w:r>
        <w:rPr>
          <w:rFonts w:ascii="Arial" w:hAnsi="Arial" w:cs="Arial"/>
          <w:b/>
          <w:sz w:val="22"/>
          <w:szCs w:val="22"/>
        </w:rPr>
        <w:t>Pyt 68</w:t>
      </w:r>
      <w:r w:rsidRPr="001D2BB7">
        <w:rPr>
          <w:rFonts w:ascii="Arial" w:hAnsi="Arial" w:cs="Arial"/>
          <w:b/>
          <w:sz w:val="22"/>
          <w:szCs w:val="22"/>
        </w:rPr>
        <w:t xml:space="preserve">: </w:t>
      </w:r>
    </w:p>
    <w:p w:rsidR="00B94BA5" w:rsidRPr="00B94BA5" w:rsidRDefault="00B94BA5" w:rsidP="00B94BA5">
      <w:pPr>
        <w:widowControl/>
        <w:suppressAutoHyphens w:val="0"/>
        <w:rPr>
          <w:rFonts w:ascii="Arial" w:hAnsi="Arial" w:cs="Arial"/>
          <w:b/>
          <w:bCs/>
          <w:sz w:val="22"/>
          <w:szCs w:val="22"/>
        </w:rPr>
      </w:pPr>
      <w:r w:rsidRPr="00B94BA5">
        <w:rPr>
          <w:rFonts w:ascii="Arial" w:hAnsi="Arial" w:cs="Arial"/>
          <w:b/>
          <w:bCs/>
          <w:sz w:val="22"/>
          <w:szCs w:val="22"/>
        </w:rPr>
        <w:t>SIWZ, Formularz ofertowy – Załącznik nr 1 do SIWZ:</w:t>
      </w:r>
    </w:p>
    <w:p w:rsidR="00B94BA5" w:rsidRPr="00B94BA5" w:rsidRDefault="00B94BA5" w:rsidP="00B94BA5">
      <w:pPr>
        <w:widowControl/>
        <w:suppressAutoHyphens w:val="0"/>
        <w:jc w:val="both"/>
        <w:rPr>
          <w:rFonts w:ascii="Arial" w:eastAsia="Times New Roman" w:hAnsi="Arial" w:cs="Arial"/>
          <w:sz w:val="22"/>
          <w:szCs w:val="22"/>
        </w:rPr>
      </w:pPr>
      <w:r w:rsidRPr="00B94BA5">
        <w:rPr>
          <w:rFonts w:ascii="Arial" w:eastAsia="Times New Roman" w:hAnsi="Arial" w:cs="Arial"/>
          <w:sz w:val="22"/>
          <w:szCs w:val="22"/>
        </w:rPr>
        <w:t xml:space="preserve">Ze względu na fakt, iż Zamawiający przyjął termin płatności jako kryterium oceny ofert prosimy </w:t>
      </w:r>
      <w:r>
        <w:rPr>
          <w:rFonts w:ascii="Arial" w:eastAsia="Times New Roman" w:hAnsi="Arial" w:cs="Arial"/>
          <w:sz w:val="22"/>
          <w:szCs w:val="22"/>
        </w:rPr>
        <w:t xml:space="preserve">      </w:t>
      </w:r>
      <w:r w:rsidRPr="00B94BA5">
        <w:rPr>
          <w:rFonts w:ascii="Arial" w:eastAsia="Times New Roman" w:hAnsi="Arial" w:cs="Arial"/>
          <w:sz w:val="22"/>
          <w:szCs w:val="22"/>
        </w:rPr>
        <w:t>o zmianę pkt. 6 Formularza na zapis w brzmieniu:</w:t>
      </w:r>
    </w:p>
    <w:p w:rsidR="00B94BA5" w:rsidRPr="00B94BA5" w:rsidRDefault="00B94BA5" w:rsidP="00B94BA5">
      <w:pPr>
        <w:jc w:val="both"/>
        <w:rPr>
          <w:rFonts w:ascii="Arial" w:eastAsiaTheme="minorHAnsi" w:hAnsi="Arial" w:cs="Arial"/>
          <w:i/>
          <w:iCs/>
          <w:sz w:val="22"/>
          <w:szCs w:val="22"/>
        </w:rPr>
      </w:pPr>
      <w:r w:rsidRPr="00B94BA5">
        <w:rPr>
          <w:rFonts w:ascii="Arial" w:hAnsi="Arial" w:cs="Arial"/>
          <w:i/>
          <w:iCs/>
          <w:sz w:val="22"/>
          <w:szCs w:val="22"/>
        </w:rPr>
        <w:t>„Oferujemy termin płatności wynoszący ........ dni od daty wystawienia faktury”.</w:t>
      </w:r>
    </w:p>
    <w:p w:rsidR="00B94BA5" w:rsidRDefault="00B94BA5" w:rsidP="00B94BA5">
      <w:pPr>
        <w:jc w:val="both"/>
        <w:rPr>
          <w:rFonts w:ascii="Arial" w:hAnsi="Arial" w:cs="Arial"/>
          <w:b/>
          <w:sz w:val="22"/>
          <w:szCs w:val="22"/>
        </w:rPr>
      </w:pPr>
      <w:r>
        <w:rPr>
          <w:rFonts w:ascii="Arial" w:hAnsi="Arial" w:cs="Arial"/>
          <w:b/>
          <w:sz w:val="22"/>
          <w:szCs w:val="22"/>
        </w:rPr>
        <w:t>Ad 68</w:t>
      </w:r>
      <w:r w:rsidRPr="001D2BB7">
        <w:rPr>
          <w:rFonts w:ascii="Arial" w:hAnsi="Arial" w:cs="Arial"/>
          <w:b/>
          <w:sz w:val="22"/>
          <w:szCs w:val="22"/>
        </w:rPr>
        <w:t xml:space="preserve">: </w:t>
      </w:r>
      <w:r w:rsidR="003225CB">
        <w:rPr>
          <w:rFonts w:ascii="Arial" w:hAnsi="Arial" w:cs="Arial"/>
          <w:b/>
          <w:sz w:val="22"/>
          <w:szCs w:val="22"/>
        </w:rPr>
        <w:t>Zamawiający zmieni zapis w Formularzu pkt.6 oraz w umowie § 1 ust. 3</w:t>
      </w:r>
    </w:p>
    <w:p w:rsidR="00285A53" w:rsidRDefault="00285A53" w:rsidP="00285A53">
      <w:pPr>
        <w:rPr>
          <w:rFonts w:ascii="Arial" w:hAnsi="Arial" w:cs="Arial"/>
        </w:rPr>
      </w:pPr>
    </w:p>
    <w:p w:rsidR="00B94BA5" w:rsidRDefault="00B94BA5" w:rsidP="00B94BA5">
      <w:pPr>
        <w:widowControl/>
        <w:suppressAutoHyphens w:val="0"/>
        <w:jc w:val="both"/>
        <w:rPr>
          <w:rFonts w:ascii="Arial" w:hAnsi="Arial" w:cs="Arial"/>
          <w:b/>
          <w:sz w:val="22"/>
          <w:szCs w:val="22"/>
        </w:rPr>
      </w:pPr>
      <w:r>
        <w:rPr>
          <w:rFonts w:ascii="Arial" w:hAnsi="Arial" w:cs="Arial"/>
          <w:b/>
          <w:sz w:val="22"/>
          <w:szCs w:val="22"/>
        </w:rPr>
        <w:t>Pyt 69</w:t>
      </w:r>
      <w:r w:rsidRPr="001D2BB7">
        <w:rPr>
          <w:rFonts w:ascii="Arial" w:hAnsi="Arial" w:cs="Arial"/>
          <w:b/>
          <w:sz w:val="22"/>
          <w:szCs w:val="22"/>
        </w:rPr>
        <w:t xml:space="preserve">: </w:t>
      </w:r>
    </w:p>
    <w:p w:rsidR="00B94BA5" w:rsidRPr="00B94BA5" w:rsidRDefault="00B94BA5" w:rsidP="00B94BA5">
      <w:pPr>
        <w:widowControl/>
        <w:suppressAutoHyphens w:val="0"/>
        <w:rPr>
          <w:rFonts w:ascii="Arial" w:hAnsi="Arial" w:cs="Arial"/>
          <w:b/>
          <w:bCs/>
          <w:sz w:val="22"/>
          <w:szCs w:val="22"/>
        </w:rPr>
      </w:pPr>
      <w:r w:rsidRPr="00B94BA5">
        <w:rPr>
          <w:rFonts w:ascii="Arial" w:hAnsi="Arial" w:cs="Arial"/>
          <w:b/>
          <w:bCs/>
          <w:sz w:val="22"/>
          <w:szCs w:val="22"/>
        </w:rPr>
        <w:t>Projekt umowy</w:t>
      </w:r>
    </w:p>
    <w:p w:rsidR="00B94BA5" w:rsidRPr="00B94BA5" w:rsidRDefault="00B94BA5" w:rsidP="00B94BA5">
      <w:pPr>
        <w:jc w:val="both"/>
        <w:rPr>
          <w:rFonts w:ascii="Arial" w:hAnsi="Arial" w:cs="Arial"/>
          <w:sz w:val="22"/>
          <w:szCs w:val="22"/>
        </w:rPr>
      </w:pPr>
      <w:r w:rsidRPr="00B94BA5">
        <w:rPr>
          <w:rFonts w:ascii="Arial" w:hAnsi="Arial" w:cs="Arial"/>
          <w:sz w:val="22"/>
          <w:szCs w:val="22"/>
        </w:rPr>
        <w:t>Prosimy o wyjaśnienie, czy z uwagi na fakt, iż nie wszystkie Pakiety obejmują swoim zakresem dzierżawę aparatów, zapisy zawarte w umowie odnoszące się do dzierżawy, szkolenia (m.in. w §3, §4 i §7) zostaną odpowiednio usunięte w tych umowach, w których są zbędne?</w:t>
      </w:r>
    </w:p>
    <w:p w:rsidR="00B94BA5" w:rsidRDefault="00B94BA5" w:rsidP="00B94BA5">
      <w:pPr>
        <w:jc w:val="both"/>
        <w:rPr>
          <w:rFonts w:ascii="Arial" w:hAnsi="Arial" w:cs="Arial"/>
          <w:b/>
          <w:sz w:val="22"/>
          <w:szCs w:val="22"/>
        </w:rPr>
      </w:pPr>
      <w:r>
        <w:rPr>
          <w:rFonts w:ascii="Arial" w:hAnsi="Arial" w:cs="Arial"/>
          <w:b/>
          <w:sz w:val="22"/>
          <w:szCs w:val="22"/>
        </w:rPr>
        <w:t>Ad 69</w:t>
      </w:r>
      <w:r w:rsidRPr="001D2BB7">
        <w:rPr>
          <w:rFonts w:ascii="Arial" w:hAnsi="Arial" w:cs="Arial"/>
          <w:b/>
          <w:sz w:val="22"/>
          <w:szCs w:val="22"/>
        </w:rPr>
        <w:t xml:space="preserve">: </w:t>
      </w:r>
      <w:r w:rsidR="003225CB">
        <w:rPr>
          <w:rFonts w:ascii="Arial" w:hAnsi="Arial" w:cs="Arial"/>
          <w:b/>
          <w:sz w:val="22"/>
          <w:szCs w:val="22"/>
        </w:rPr>
        <w:t xml:space="preserve">Tak, Zamawiający usunie zapisy dot. dzierżawy, w tych umowach, w których są zbędne. </w:t>
      </w:r>
    </w:p>
    <w:p w:rsidR="00285A53" w:rsidRDefault="00285A53" w:rsidP="00285A53">
      <w:pPr>
        <w:rPr>
          <w:rFonts w:ascii="Arial" w:hAnsi="Arial" w:cs="Arial"/>
        </w:rPr>
      </w:pPr>
    </w:p>
    <w:p w:rsidR="00B94BA5" w:rsidRDefault="00B94BA5" w:rsidP="00B94BA5">
      <w:pPr>
        <w:widowControl/>
        <w:suppressAutoHyphens w:val="0"/>
        <w:jc w:val="both"/>
        <w:rPr>
          <w:rFonts w:ascii="Arial" w:hAnsi="Arial" w:cs="Arial"/>
          <w:b/>
          <w:sz w:val="22"/>
          <w:szCs w:val="22"/>
        </w:rPr>
      </w:pPr>
      <w:r>
        <w:rPr>
          <w:rFonts w:ascii="Arial" w:hAnsi="Arial" w:cs="Arial"/>
          <w:b/>
          <w:sz w:val="22"/>
          <w:szCs w:val="22"/>
        </w:rPr>
        <w:t>Pyt 70</w:t>
      </w:r>
      <w:r w:rsidRPr="001D2BB7">
        <w:rPr>
          <w:rFonts w:ascii="Arial" w:hAnsi="Arial" w:cs="Arial"/>
          <w:b/>
          <w:sz w:val="22"/>
          <w:szCs w:val="22"/>
        </w:rPr>
        <w:t xml:space="preserve">: </w:t>
      </w:r>
    </w:p>
    <w:p w:rsidR="00B94BA5" w:rsidRPr="00B94BA5" w:rsidRDefault="00B94BA5" w:rsidP="00B94BA5">
      <w:pPr>
        <w:widowControl/>
        <w:suppressAutoHyphens w:val="0"/>
        <w:rPr>
          <w:rFonts w:ascii="Arial" w:hAnsi="Arial" w:cs="Arial"/>
          <w:b/>
          <w:bCs/>
          <w:sz w:val="22"/>
          <w:szCs w:val="22"/>
        </w:rPr>
      </w:pPr>
      <w:r w:rsidRPr="00B94BA5">
        <w:rPr>
          <w:rFonts w:ascii="Arial" w:hAnsi="Arial" w:cs="Arial"/>
          <w:b/>
          <w:bCs/>
          <w:sz w:val="22"/>
          <w:szCs w:val="22"/>
        </w:rPr>
        <w:t>Projekt umowy</w:t>
      </w:r>
    </w:p>
    <w:p w:rsidR="00B94BA5" w:rsidRDefault="00B94BA5" w:rsidP="00B94BA5">
      <w:pPr>
        <w:rPr>
          <w:rFonts w:ascii="Arial" w:hAnsi="Arial" w:cs="Arial"/>
          <w:b/>
          <w:bCs/>
          <w:sz w:val="22"/>
          <w:szCs w:val="22"/>
        </w:rPr>
      </w:pPr>
      <w:r w:rsidRPr="00B94BA5">
        <w:rPr>
          <w:rFonts w:ascii="Arial" w:hAnsi="Arial" w:cs="Arial"/>
          <w:b/>
          <w:bCs/>
          <w:sz w:val="22"/>
          <w:szCs w:val="22"/>
        </w:rPr>
        <w:t>§1 pkt. 3</w:t>
      </w:r>
    </w:p>
    <w:p w:rsidR="00B94BA5" w:rsidRPr="00B94BA5" w:rsidRDefault="00B94BA5" w:rsidP="00B94BA5">
      <w:pPr>
        <w:jc w:val="both"/>
        <w:rPr>
          <w:rFonts w:ascii="Arial" w:hAnsi="Arial" w:cs="Arial"/>
          <w:sz w:val="22"/>
          <w:szCs w:val="22"/>
        </w:rPr>
      </w:pPr>
      <w:r w:rsidRPr="00B94BA5">
        <w:rPr>
          <w:rFonts w:ascii="Arial" w:hAnsi="Arial" w:cs="Arial"/>
          <w:sz w:val="22"/>
          <w:szCs w:val="22"/>
        </w:rPr>
        <w:t>Prosimy o usunięcie zapisu „</w:t>
      </w:r>
      <w:r w:rsidRPr="00B94BA5">
        <w:rPr>
          <w:rFonts w:ascii="Arial" w:hAnsi="Arial" w:cs="Arial"/>
          <w:i/>
          <w:iCs/>
          <w:sz w:val="22"/>
          <w:szCs w:val="22"/>
        </w:rPr>
        <w:t>30 dni”</w:t>
      </w:r>
      <w:r w:rsidRPr="00B94BA5">
        <w:rPr>
          <w:rFonts w:ascii="Arial" w:hAnsi="Arial" w:cs="Arial"/>
          <w:sz w:val="22"/>
          <w:szCs w:val="22"/>
        </w:rPr>
        <w:t xml:space="preserve"> oraz „pozostawienie wolnego miejsca z uwagi na określenie przez Zamawiającego terminu płatności jako kryterium oceny ofert.</w:t>
      </w:r>
    </w:p>
    <w:p w:rsidR="00B94BA5" w:rsidRDefault="00B94BA5" w:rsidP="00B94BA5">
      <w:pPr>
        <w:jc w:val="both"/>
        <w:rPr>
          <w:rFonts w:ascii="Arial" w:hAnsi="Arial" w:cs="Arial"/>
          <w:b/>
          <w:sz w:val="22"/>
          <w:szCs w:val="22"/>
        </w:rPr>
      </w:pPr>
      <w:r>
        <w:rPr>
          <w:rFonts w:ascii="Arial" w:hAnsi="Arial" w:cs="Arial"/>
          <w:b/>
          <w:sz w:val="22"/>
          <w:szCs w:val="22"/>
        </w:rPr>
        <w:t>Ad 70</w:t>
      </w:r>
      <w:r w:rsidRPr="001D2BB7">
        <w:rPr>
          <w:rFonts w:ascii="Arial" w:hAnsi="Arial" w:cs="Arial"/>
          <w:b/>
          <w:sz w:val="22"/>
          <w:szCs w:val="22"/>
        </w:rPr>
        <w:t xml:space="preserve">: </w:t>
      </w:r>
      <w:r w:rsidR="003225CB">
        <w:rPr>
          <w:rFonts w:ascii="Arial" w:hAnsi="Arial" w:cs="Arial"/>
          <w:b/>
          <w:sz w:val="22"/>
          <w:szCs w:val="22"/>
        </w:rPr>
        <w:t>Zamawiający zmieni zapis w Formularzu pkt.6 oraz w umowie § 1 ust. 3</w:t>
      </w:r>
    </w:p>
    <w:p w:rsidR="00B94BA5" w:rsidRDefault="00B94BA5" w:rsidP="00285A53">
      <w:pPr>
        <w:rPr>
          <w:rFonts w:ascii="Arial" w:hAnsi="Arial" w:cs="Arial"/>
        </w:rPr>
      </w:pPr>
    </w:p>
    <w:p w:rsidR="00B94BA5" w:rsidRDefault="00B94BA5" w:rsidP="00B94BA5">
      <w:pPr>
        <w:widowControl/>
        <w:suppressAutoHyphens w:val="0"/>
        <w:jc w:val="both"/>
        <w:rPr>
          <w:rFonts w:ascii="Arial" w:hAnsi="Arial" w:cs="Arial"/>
          <w:b/>
          <w:sz w:val="22"/>
          <w:szCs w:val="22"/>
        </w:rPr>
      </w:pPr>
      <w:r>
        <w:rPr>
          <w:rFonts w:ascii="Arial" w:hAnsi="Arial" w:cs="Arial"/>
          <w:b/>
          <w:sz w:val="22"/>
          <w:szCs w:val="22"/>
        </w:rPr>
        <w:t>Pyt 71</w:t>
      </w:r>
      <w:r w:rsidRPr="001D2BB7">
        <w:rPr>
          <w:rFonts w:ascii="Arial" w:hAnsi="Arial" w:cs="Arial"/>
          <w:b/>
          <w:sz w:val="22"/>
          <w:szCs w:val="22"/>
        </w:rPr>
        <w:t xml:space="preserve">: </w:t>
      </w:r>
    </w:p>
    <w:p w:rsidR="00B94BA5" w:rsidRPr="00B94BA5" w:rsidRDefault="00B94BA5" w:rsidP="00B94BA5">
      <w:pPr>
        <w:widowControl/>
        <w:suppressAutoHyphens w:val="0"/>
        <w:rPr>
          <w:rFonts w:ascii="Arial" w:hAnsi="Arial" w:cs="Arial"/>
          <w:b/>
          <w:bCs/>
          <w:sz w:val="22"/>
          <w:szCs w:val="22"/>
        </w:rPr>
      </w:pPr>
      <w:r w:rsidRPr="00B94BA5">
        <w:rPr>
          <w:rFonts w:ascii="Arial" w:hAnsi="Arial" w:cs="Arial"/>
          <w:b/>
          <w:bCs/>
          <w:sz w:val="22"/>
          <w:szCs w:val="22"/>
        </w:rPr>
        <w:t>Projekt umowy</w:t>
      </w:r>
    </w:p>
    <w:p w:rsidR="00B94BA5" w:rsidRDefault="00B94BA5" w:rsidP="00B94BA5">
      <w:pPr>
        <w:rPr>
          <w:rFonts w:ascii="Arial" w:hAnsi="Arial" w:cs="Arial"/>
          <w:b/>
          <w:bCs/>
          <w:sz w:val="22"/>
          <w:szCs w:val="22"/>
        </w:rPr>
      </w:pPr>
      <w:r w:rsidRPr="00B94BA5">
        <w:rPr>
          <w:rFonts w:ascii="Arial" w:hAnsi="Arial" w:cs="Arial"/>
          <w:b/>
          <w:bCs/>
          <w:sz w:val="22"/>
          <w:szCs w:val="22"/>
        </w:rPr>
        <w:t>§2 ust. 3</w:t>
      </w:r>
    </w:p>
    <w:p w:rsidR="00B94BA5" w:rsidRPr="00B94BA5" w:rsidRDefault="00B94BA5" w:rsidP="00B94BA5">
      <w:pPr>
        <w:jc w:val="both"/>
        <w:rPr>
          <w:rFonts w:ascii="Arial" w:hAnsi="Arial" w:cs="Arial"/>
          <w:sz w:val="22"/>
          <w:szCs w:val="22"/>
        </w:rPr>
      </w:pPr>
      <w:r w:rsidRPr="00B94BA5">
        <w:rPr>
          <w:rFonts w:ascii="Arial" w:hAnsi="Arial" w:cs="Arial"/>
          <w:sz w:val="22"/>
          <w:szCs w:val="22"/>
        </w:rPr>
        <w:t>Prosimy o uzupełnienie postanowienia poprzez dodanie zapisu w brzmieniu:</w:t>
      </w:r>
    </w:p>
    <w:p w:rsidR="00B94BA5" w:rsidRPr="00B94BA5" w:rsidRDefault="00B94BA5" w:rsidP="00B94BA5">
      <w:pPr>
        <w:jc w:val="both"/>
        <w:rPr>
          <w:rFonts w:ascii="Arial" w:hAnsi="Arial" w:cs="Arial"/>
          <w:sz w:val="22"/>
          <w:szCs w:val="22"/>
        </w:rPr>
      </w:pPr>
      <w:r w:rsidRPr="00B94BA5">
        <w:rPr>
          <w:rFonts w:ascii="Arial" w:hAnsi="Arial" w:cs="Arial"/>
          <w:sz w:val="22"/>
          <w:szCs w:val="22"/>
        </w:rPr>
        <w:t>„</w:t>
      </w:r>
      <w:r w:rsidRPr="00B94BA5">
        <w:rPr>
          <w:rFonts w:ascii="Arial" w:hAnsi="Arial" w:cs="Arial"/>
          <w:iCs/>
          <w:sz w:val="22"/>
          <w:szCs w:val="22"/>
        </w:rPr>
        <w:t>W okresie trwania umowy, gdy konieczność dokonania napraw powstała z winy Zamawiającego na skutek nieprawidłowej eksploatacji przedmiotu umowy, koszty napraw i części zamiennych pokrywa Zamawiający</w:t>
      </w:r>
      <w:r w:rsidRPr="00B94BA5">
        <w:rPr>
          <w:rFonts w:ascii="Arial" w:hAnsi="Arial" w:cs="Arial"/>
          <w:sz w:val="22"/>
          <w:szCs w:val="22"/>
        </w:rPr>
        <w:t>”.</w:t>
      </w:r>
    </w:p>
    <w:p w:rsidR="00B94BA5" w:rsidRDefault="00B94BA5" w:rsidP="00B94BA5">
      <w:pPr>
        <w:jc w:val="both"/>
        <w:rPr>
          <w:rFonts w:ascii="Arial" w:hAnsi="Arial" w:cs="Arial"/>
          <w:b/>
          <w:sz w:val="22"/>
          <w:szCs w:val="22"/>
        </w:rPr>
      </w:pPr>
      <w:r>
        <w:rPr>
          <w:rFonts w:ascii="Arial" w:hAnsi="Arial" w:cs="Arial"/>
          <w:b/>
          <w:sz w:val="22"/>
          <w:szCs w:val="22"/>
        </w:rPr>
        <w:t>Ad 71</w:t>
      </w:r>
      <w:r w:rsidRPr="001D2BB7">
        <w:rPr>
          <w:rFonts w:ascii="Arial" w:hAnsi="Arial" w:cs="Arial"/>
          <w:b/>
          <w:sz w:val="22"/>
          <w:szCs w:val="22"/>
        </w:rPr>
        <w:t xml:space="preserve">: </w:t>
      </w:r>
      <w:r w:rsidR="006F2A8E">
        <w:rPr>
          <w:rFonts w:ascii="Arial" w:hAnsi="Arial" w:cs="Arial"/>
          <w:b/>
          <w:sz w:val="22"/>
          <w:szCs w:val="22"/>
        </w:rPr>
        <w:t>Zamawiający doda zapis w umowie (§4 ust. 1 e)</w:t>
      </w:r>
    </w:p>
    <w:p w:rsidR="00B94BA5" w:rsidRDefault="00B94BA5"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72</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Pr="007533B6" w:rsidRDefault="007533B6" w:rsidP="007533B6">
      <w:pPr>
        <w:rPr>
          <w:rFonts w:ascii="Arial" w:hAnsi="Arial" w:cs="Arial"/>
          <w:b/>
          <w:bCs/>
          <w:sz w:val="22"/>
          <w:szCs w:val="22"/>
        </w:rPr>
      </w:pPr>
      <w:r w:rsidRPr="007533B6">
        <w:rPr>
          <w:rFonts w:ascii="Arial" w:hAnsi="Arial" w:cs="Arial"/>
          <w:b/>
          <w:bCs/>
          <w:sz w:val="22"/>
          <w:szCs w:val="22"/>
        </w:rPr>
        <w:t>§2 ust. 3 oraz ust. 4</w:t>
      </w:r>
    </w:p>
    <w:p w:rsidR="007533B6" w:rsidRPr="007533B6" w:rsidRDefault="007533B6" w:rsidP="007533B6">
      <w:pPr>
        <w:jc w:val="both"/>
        <w:rPr>
          <w:rFonts w:ascii="Arial" w:hAnsi="Arial" w:cs="Arial"/>
          <w:b/>
          <w:bCs/>
          <w:sz w:val="22"/>
          <w:szCs w:val="22"/>
        </w:rPr>
      </w:pPr>
      <w:r w:rsidRPr="007533B6">
        <w:rPr>
          <w:rFonts w:ascii="Arial" w:hAnsi="Arial" w:cs="Arial"/>
          <w:sz w:val="22"/>
          <w:szCs w:val="22"/>
        </w:rPr>
        <w:t>Czy Zamawiający wyrazi zgodę na zmianę zapisów poprzez wydłużenie czasu usunięcia awarii  maksymalnie do 72 godzin od zgłoszenia oraz zobowiązanie Wykonawcy do zapewnienia urządzenia zastępczego dopiero w sytuacji naprawy trwającej powyżej 72 godzin?</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Powyższa propozycja zmian wynika z faktu, iż gdy zaistnieje konieczność dokonania naprawy analizatora z użyciem części zamiennych czas usunięcia awarii ulega stosownemu wydłużeniu </w:t>
      </w:r>
      <w:r>
        <w:rPr>
          <w:rFonts w:ascii="Arial" w:hAnsi="Arial" w:cs="Arial"/>
          <w:sz w:val="22"/>
          <w:szCs w:val="22"/>
        </w:rPr>
        <w:t xml:space="preserve">     </w:t>
      </w:r>
      <w:r w:rsidRPr="007533B6">
        <w:rPr>
          <w:rFonts w:ascii="Arial" w:hAnsi="Arial" w:cs="Arial"/>
          <w:sz w:val="22"/>
          <w:szCs w:val="22"/>
        </w:rPr>
        <w:t>o okres sprowadzenia niezbędnych do naprawy oryginalnych części do analizatora od producenta z zagranicy. W związku z powyższym prosimy o zmianę zapisów.</w:t>
      </w:r>
    </w:p>
    <w:p w:rsidR="007533B6" w:rsidRDefault="007533B6" w:rsidP="007533B6">
      <w:pPr>
        <w:jc w:val="both"/>
        <w:rPr>
          <w:rFonts w:ascii="Arial" w:hAnsi="Arial" w:cs="Arial"/>
          <w:b/>
          <w:sz w:val="22"/>
          <w:szCs w:val="22"/>
        </w:rPr>
      </w:pPr>
      <w:r>
        <w:rPr>
          <w:rFonts w:ascii="Arial" w:hAnsi="Arial" w:cs="Arial"/>
          <w:b/>
          <w:sz w:val="22"/>
          <w:szCs w:val="22"/>
        </w:rPr>
        <w:t>Ad 72</w:t>
      </w:r>
      <w:r w:rsidRPr="001D2BB7">
        <w:rPr>
          <w:rFonts w:ascii="Arial" w:hAnsi="Arial" w:cs="Arial"/>
          <w:b/>
          <w:sz w:val="22"/>
          <w:szCs w:val="22"/>
        </w:rPr>
        <w:t xml:space="preserve">: </w:t>
      </w:r>
      <w:r w:rsidR="00A66B00">
        <w:rPr>
          <w:rFonts w:ascii="Arial" w:hAnsi="Arial" w:cs="Arial"/>
          <w:b/>
          <w:sz w:val="22"/>
          <w:szCs w:val="22"/>
        </w:rPr>
        <w:t xml:space="preserve">Nie, </w:t>
      </w:r>
      <w:r w:rsidR="00A66B00">
        <w:rPr>
          <w:rFonts w:ascii="Arial" w:hAnsi="Arial" w:cs="Arial"/>
          <w:b/>
          <w:iCs/>
          <w:sz w:val="22"/>
          <w:szCs w:val="22"/>
        </w:rPr>
        <w:t>z</w:t>
      </w:r>
      <w:r w:rsidR="00A66B00" w:rsidRPr="00954D85">
        <w:rPr>
          <w:rFonts w:ascii="Arial" w:hAnsi="Arial" w:cs="Arial"/>
          <w:b/>
          <w:iCs/>
          <w:sz w:val="22"/>
          <w:szCs w:val="22"/>
        </w:rPr>
        <w:t>godnie z zapisami zawartymi w SIWZ.</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73</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Pr="007533B6" w:rsidRDefault="007533B6" w:rsidP="007533B6">
      <w:pPr>
        <w:rPr>
          <w:rFonts w:ascii="Arial" w:hAnsi="Arial" w:cs="Arial"/>
          <w:b/>
          <w:bCs/>
          <w:sz w:val="22"/>
          <w:szCs w:val="22"/>
        </w:rPr>
      </w:pPr>
      <w:r w:rsidRPr="007533B6">
        <w:rPr>
          <w:rFonts w:ascii="Arial" w:hAnsi="Arial" w:cs="Arial"/>
          <w:b/>
          <w:bCs/>
          <w:sz w:val="22"/>
          <w:szCs w:val="22"/>
        </w:rPr>
        <w:t>§4 ust. 3 lit. b)</w:t>
      </w:r>
    </w:p>
    <w:p w:rsidR="007533B6" w:rsidRPr="007533B6" w:rsidRDefault="007533B6" w:rsidP="007533B6">
      <w:pPr>
        <w:jc w:val="both"/>
        <w:rPr>
          <w:rFonts w:ascii="Arial" w:hAnsi="Arial" w:cs="Arial"/>
          <w:sz w:val="22"/>
          <w:szCs w:val="22"/>
        </w:rPr>
      </w:pPr>
      <w:r w:rsidRPr="007533B6">
        <w:rPr>
          <w:rFonts w:ascii="Arial" w:hAnsi="Arial" w:cs="Arial"/>
          <w:sz w:val="22"/>
          <w:szCs w:val="22"/>
        </w:rPr>
        <w:t>Prosimy o wykreślenie zwrotu „</w:t>
      </w:r>
      <w:r w:rsidRPr="007533B6">
        <w:rPr>
          <w:rFonts w:ascii="Arial" w:hAnsi="Arial" w:cs="Arial"/>
          <w:i/>
          <w:iCs/>
          <w:sz w:val="22"/>
          <w:szCs w:val="22"/>
        </w:rPr>
        <w:t>telefoniczni</w:t>
      </w:r>
      <w:r w:rsidRPr="007533B6">
        <w:rPr>
          <w:rFonts w:ascii="Arial" w:hAnsi="Arial" w:cs="Arial"/>
          <w:sz w:val="22"/>
          <w:szCs w:val="22"/>
        </w:rPr>
        <w:t xml:space="preserve">e” i usunięcie możliwości składania zamówień </w:t>
      </w:r>
      <w:r w:rsidRPr="007533B6">
        <w:rPr>
          <w:rFonts w:ascii="Arial" w:hAnsi="Arial" w:cs="Arial"/>
          <w:sz w:val="22"/>
          <w:szCs w:val="22"/>
        </w:rPr>
        <w:lastRenderedPageBreak/>
        <w:t xml:space="preserve">telefonicznie jako nie odpowiedniej formy, biorąc pod uwagę brak możliwości po stronie Wykonawcy weryfikacji poprawności składanych zamówień i osoby składającej zamówienia. </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Jednocześnie prosimy o doprecyzowanie, iż zamówienia pilne będą realizowane w terminie do 48 godzin </w:t>
      </w:r>
      <w:r w:rsidRPr="007533B6">
        <w:rPr>
          <w:rFonts w:ascii="Arial" w:hAnsi="Arial" w:cs="Arial"/>
          <w:b/>
          <w:bCs/>
          <w:i/>
          <w:iCs/>
          <w:sz w:val="22"/>
          <w:szCs w:val="22"/>
        </w:rPr>
        <w:t>w dni robocze.</w:t>
      </w:r>
    </w:p>
    <w:p w:rsidR="007533B6" w:rsidRDefault="007533B6" w:rsidP="007533B6">
      <w:pPr>
        <w:jc w:val="both"/>
        <w:rPr>
          <w:rFonts w:ascii="Arial" w:hAnsi="Arial" w:cs="Arial"/>
          <w:b/>
          <w:sz w:val="22"/>
          <w:szCs w:val="22"/>
        </w:rPr>
      </w:pPr>
      <w:r>
        <w:rPr>
          <w:rFonts w:ascii="Arial" w:hAnsi="Arial" w:cs="Arial"/>
          <w:b/>
          <w:sz w:val="22"/>
          <w:szCs w:val="22"/>
        </w:rPr>
        <w:t>Ad 73</w:t>
      </w:r>
      <w:r w:rsidRPr="001D2BB7">
        <w:rPr>
          <w:rFonts w:ascii="Arial" w:hAnsi="Arial" w:cs="Arial"/>
          <w:b/>
          <w:sz w:val="22"/>
          <w:szCs w:val="22"/>
        </w:rPr>
        <w:t xml:space="preserve">: </w:t>
      </w:r>
      <w:r w:rsidR="00A66B00">
        <w:rPr>
          <w:rFonts w:ascii="Arial" w:hAnsi="Arial" w:cs="Arial"/>
          <w:b/>
          <w:sz w:val="22"/>
          <w:szCs w:val="22"/>
        </w:rPr>
        <w:t>Zamawiający zmieni zapis w umowie.</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74</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Pr="007533B6" w:rsidRDefault="007533B6" w:rsidP="007533B6">
      <w:pPr>
        <w:rPr>
          <w:rFonts w:ascii="Arial" w:hAnsi="Arial" w:cs="Arial"/>
          <w:b/>
          <w:bCs/>
          <w:sz w:val="22"/>
          <w:szCs w:val="22"/>
        </w:rPr>
      </w:pPr>
      <w:r w:rsidRPr="007533B6">
        <w:rPr>
          <w:rFonts w:ascii="Arial" w:hAnsi="Arial" w:cs="Arial"/>
          <w:b/>
          <w:bCs/>
          <w:sz w:val="22"/>
          <w:szCs w:val="22"/>
        </w:rPr>
        <w:t>§4 ust. 3</w:t>
      </w:r>
    </w:p>
    <w:p w:rsidR="007533B6" w:rsidRPr="007533B6" w:rsidRDefault="007533B6" w:rsidP="007533B6">
      <w:pPr>
        <w:jc w:val="both"/>
        <w:rPr>
          <w:rFonts w:ascii="Arial" w:hAnsi="Arial" w:cs="Arial"/>
          <w:sz w:val="22"/>
          <w:szCs w:val="22"/>
        </w:rPr>
      </w:pPr>
      <w:r w:rsidRPr="007533B6">
        <w:rPr>
          <w:rFonts w:ascii="Arial" w:hAnsi="Arial" w:cs="Arial"/>
          <w:sz w:val="22"/>
          <w:szCs w:val="22"/>
        </w:rPr>
        <w:t>Prosimy o doprecyzowanie zapisu dotyczącego składania zamówień. Proponujemy następujący zapis:</w:t>
      </w:r>
    </w:p>
    <w:p w:rsidR="007533B6" w:rsidRPr="007533B6" w:rsidRDefault="007533B6" w:rsidP="007533B6">
      <w:pPr>
        <w:jc w:val="both"/>
        <w:rPr>
          <w:rFonts w:ascii="Arial" w:hAnsi="Arial" w:cs="Arial"/>
          <w:iCs/>
          <w:sz w:val="22"/>
          <w:szCs w:val="22"/>
        </w:rPr>
      </w:pPr>
      <w:r w:rsidRPr="007533B6">
        <w:rPr>
          <w:rFonts w:ascii="Arial" w:hAnsi="Arial" w:cs="Arial"/>
          <w:iCs/>
          <w:sz w:val="22"/>
          <w:szCs w:val="22"/>
        </w:rPr>
        <w:t xml:space="preserve">„Minimalne dane niezbędne do prawidłowego zamówienia Odczynników to: nazwa i adres Zamawiającego, nazwa handlowa i numer katalogowy zamawianych produktów, ilość, cena </w:t>
      </w:r>
      <w:r>
        <w:rPr>
          <w:rFonts w:ascii="Arial" w:hAnsi="Arial" w:cs="Arial"/>
          <w:iCs/>
          <w:sz w:val="22"/>
          <w:szCs w:val="22"/>
        </w:rPr>
        <w:t xml:space="preserve">        </w:t>
      </w:r>
      <w:r w:rsidRPr="007533B6">
        <w:rPr>
          <w:rFonts w:ascii="Arial" w:hAnsi="Arial" w:cs="Arial"/>
          <w:iCs/>
          <w:sz w:val="22"/>
          <w:szCs w:val="22"/>
        </w:rPr>
        <w:t xml:space="preserve">lub wskazanie właściwej umowy handlowej, miejsce dostawy oraz oczekiwana data dostawy. </w:t>
      </w:r>
      <w:r>
        <w:rPr>
          <w:rFonts w:ascii="Arial" w:hAnsi="Arial" w:cs="Arial"/>
          <w:iCs/>
          <w:sz w:val="22"/>
          <w:szCs w:val="22"/>
        </w:rPr>
        <w:t xml:space="preserve">            </w:t>
      </w:r>
      <w:r w:rsidRPr="007533B6">
        <w:rPr>
          <w:rFonts w:ascii="Arial" w:hAnsi="Arial" w:cs="Arial"/>
          <w:iCs/>
          <w:sz w:val="22"/>
          <w:szCs w:val="22"/>
        </w:rPr>
        <w:t>W przypadku materiału kontrolnego, niezbędną informacją jest również numer zamawianej serii (LOT), zgodnie z harmonogramem dostaw. Czas realizacji zamówienia biegnie od momentu jego skutecznego dotarcia do Wykonawcy.”</w:t>
      </w:r>
    </w:p>
    <w:p w:rsidR="007533B6" w:rsidRPr="007533B6" w:rsidRDefault="007533B6" w:rsidP="007533B6">
      <w:pPr>
        <w:jc w:val="both"/>
        <w:rPr>
          <w:rFonts w:ascii="Arial" w:hAnsi="Arial" w:cs="Arial"/>
          <w:iCs/>
          <w:sz w:val="22"/>
          <w:szCs w:val="22"/>
        </w:rPr>
      </w:pPr>
      <w:r w:rsidRPr="007533B6">
        <w:rPr>
          <w:rFonts w:ascii="Arial" w:hAnsi="Arial" w:cs="Arial"/>
          <w:sz w:val="22"/>
          <w:szCs w:val="22"/>
        </w:rPr>
        <w:t xml:space="preserve">Powyższy zapis umożliwia zapewnienie pod względem technicznym ciągłości dostaw </w:t>
      </w:r>
      <w:r>
        <w:rPr>
          <w:rFonts w:ascii="Arial" w:hAnsi="Arial" w:cs="Arial"/>
          <w:sz w:val="22"/>
          <w:szCs w:val="22"/>
        </w:rPr>
        <w:t xml:space="preserve">                  </w:t>
      </w:r>
      <w:r w:rsidRPr="007533B6">
        <w:rPr>
          <w:rFonts w:ascii="Arial" w:hAnsi="Arial" w:cs="Arial"/>
          <w:sz w:val="22"/>
          <w:szCs w:val="22"/>
        </w:rPr>
        <w:t>do Zamawiającego. Powyższy zapis stanowi gwarancję Wykonawcy do rzetelnego wywiązania się z zobowiązań dotyczących dostaw Odczynników względem Zamawiającego – umożliwia precyzyjne planowanie oraz zapewnia pewność dostaw, pogłębiając wzajemne zaufanie obu stron umowy.</w:t>
      </w:r>
    </w:p>
    <w:p w:rsidR="007533B6" w:rsidRDefault="007533B6" w:rsidP="007533B6">
      <w:pPr>
        <w:jc w:val="both"/>
        <w:rPr>
          <w:rFonts w:ascii="Arial" w:hAnsi="Arial" w:cs="Arial"/>
          <w:b/>
          <w:sz w:val="22"/>
          <w:szCs w:val="22"/>
        </w:rPr>
      </w:pPr>
      <w:r>
        <w:rPr>
          <w:rFonts w:ascii="Arial" w:hAnsi="Arial" w:cs="Arial"/>
          <w:b/>
          <w:sz w:val="22"/>
          <w:szCs w:val="22"/>
        </w:rPr>
        <w:t>Ad 74</w:t>
      </w:r>
      <w:r w:rsidRPr="001D2BB7">
        <w:rPr>
          <w:rFonts w:ascii="Arial" w:hAnsi="Arial" w:cs="Arial"/>
          <w:b/>
          <w:sz w:val="22"/>
          <w:szCs w:val="22"/>
        </w:rPr>
        <w:t xml:space="preserve">: </w:t>
      </w:r>
      <w:r w:rsidR="00A66B00">
        <w:rPr>
          <w:rFonts w:ascii="Arial" w:hAnsi="Arial" w:cs="Arial"/>
          <w:b/>
          <w:iCs/>
          <w:sz w:val="22"/>
          <w:szCs w:val="22"/>
        </w:rPr>
        <w:t>Z</w:t>
      </w:r>
      <w:r w:rsidR="00A66B00" w:rsidRPr="00954D85">
        <w:rPr>
          <w:rFonts w:ascii="Arial" w:hAnsi="Arial" w:cs="Arial"/>
          <w:b/>
          <w:iCs/>
          <w:sz w:val="22"/>
          <w:szCs w:val="22"/>
        </w:rPr>
        <w:t>godnie z zapisami zawartymi w SIWZ.</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75</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Pr="007533B6" w:rsidRDefault="007533B6" w:rsidP="007533B6">
      <w:pPr>
        <w:rPr>
          <w:rFonts w:ascii="Arial" w:hAnsi="Arial" w:cs="Arial"/>
          <w:b/>
          <w:bCs/>
          <w:sz w:val="22"/>
          <w:szCs w:val="22"/>
        </w:rPr>
      </w:pPr>
      <w:r w:rsidRPr="007533B6">
        <w:rPr>
          <w:rFonts w:ascii="Arial" w:hAnsi="Arial" w:cs="Arial"/>
          <w:b/>
          <w:bCs/>
          <w:sz w:val="22"/>
          <w:szCs w:val="22"/>
        </w:rPr>
        <w:t>§4 ust. 4</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Czy Zamawiający wyrazi zgodę, aby termin ważności odczynników do badań hematologicznych wynosił co najmniej 6 miesięcy licząc od dnia dostarczenia do laboratorium, z wyłączeniem krwi kontrolnej? Odczynniki do analizatorów hematologicznych najnowszej technologii są odczynnikami specjalistycznymi, które nie posiadają aż tak długich okresów ważności jak wymaga Zamawiający. Dodatkowo Zamawiający zamawiał będzie odczynniki partiami, co gwarantuje nawet </w:t>
      </w:r>
      <w:r>
        <w:rPr>
          <w:rFonts w:ascii="Arial" w:hAnsi="Arial" w:cs="Arial"/>
          <w:sz w:val="22"/>
          <w:szCs w:val="22"/>
        </w:rPr>
        <w:t xml:space="preserve">                 </w:t>
      </w:r>
      <w:r w:rsidRPr="007533B6">
        <w:rPr>
          <w:rFonts w:ascii="Arial" w:hAnsi="Arial" w:cs="Arial"/>
          <w:sz w:val="22"/>
          <w:szCs w:val="22"/>
        </w:rPr>
        <w:t>przy ważności odczynników min. 6 miesięcy, że odczynniki zawsze będą miały długi okres ważności.</w:t>
      </w:r>
    </w:p>
    <w:p w:rsidR="007533B6" w:rsidRPr="007533B6" w:rsidRDefault="007533B6" w:rsidP="007533B6">
      <w:pPr>
        <w:jc w:val="both"/>
        <w:rPr>
          <w:rFonts w:ascii="Arial" w:hAnsi="Arial" w:cs="Arial"/>
          <w:b/>
          <w:bCs/>
          <w:sz w:val="22"/>
          <w:szCs w:val="22"/>
        </w:rPr>
      </w:pPr>
      <w:r w:rsidRPr="007533B6">
        <w:rPr>
          <w:rFonts w:ascii="Arial" w:hAnsi="Arial" w:cs="Arial"/>
          <w:sz w:val="22"/>
          <w:szCs w:val="22"/>
        </w:rPr>
        <w:t xml:space="preserve">Jeżeli tak prosimy o modyfikację terminu ważności dla odczynników oraz dodanie zapisu </w:t>
      </w:r>
      <w:r>
        <w:rPr>
          <w:rFonts w:ascii="Arial" w:hAnsi="Arial" w:cs="Arial"/>
          <w:sz w:val="22"/>
          <w:szCs w:val="22"/>
        </w:rPr>
        <w:t xml:space="preserve">               </w:t>
      </w:r>
      <w:r w:rsidRPr="007533B6">
        <w:rPr>
          <w:rFonts w:ascii="Arial" w:hAnsi="Arial" w:cs="Arial"/>
          <w:sz w:val="22"/>
          <w:szCs w:val="22"/>
        </w:rPr>
        <w:t>w brzmieniu:</w:t>
      </w:r>
      <w:r>
        <w:rPr>
          <w:rFonts w:ascii="Arial" w:hAnsi="Arial" w:cs="Arial"/>
          <w:sz w:val="22"/>
          <w:szCs w:val="22"/>
        </w:rPr>
        <w:t xml:space="preserve"> </w:t>
      </w:r>
    </w:p>
    <w:p w:rsidR="007533B6" w:rsidRPr="007533B6" w:rsidRDefault="007533B6" w:rsidP="007533B6">
      <w:pPr>
        <w:jc w:val="both"/>
        <w:rPr>
          <w:rFonts w:ascii="Arial" w:hAnsi="Arial" w:cs="Arial"/>
          <w:b/>
          <w:bCs/>
          <w:sz w:val="22"/>
          <w:szCs w:val="22"/>
        </w:rPr>
      </w:pPr>
      <w:r w:rsidRPr="007533B6">
        <w:rPr>
          <w:rFonts w:ascii="Arial" w:hAnsi="Arial" w:cs="Arial"/>
          <w:iCs/>
          <w:sz w:val="22"/>
          <w:szCs w:val="22"/>
        </w:rPr>
        <w:t>„z wyłączeniem krwi kontrolnej, dla której termin ważności będzie zgodny z harmonogramem dostaw załączonym do umowy jako załącznik”.</w:t>
      </w:r>
    </w:p>
    <w:p w:rsidR="007533B6" w:rsidRPr="00B456AC" w:rsidRDefault="007533B6" w:rsidP="00B456AC">
      <w:pPr>
        <w:rPr>
          <w:rFonts w:ascii="Arial" w:hAnsi="Arial" w:cs="Arial"/>
          <w:b/>
          <w:bCs/>
          <w:sz w:val="22"/>
          <w:szCs w:val="22"/>
        </w:rPr>
      </w:pPr>
      <w:r>
        <w:rPr>
          <w:rFonts w:ascii="Arial" w:hAnsi="Arial" w:cs="Arial"/>
          <w:b/>
          <w:sz w:val="22"/>
          <w:szCs w:val="22"/>
        </w:rPr>
        <w:t>Ad 75</w:t>
      </w:r>
      <w:r w:rsidRPr="001D2BB7">
        <w:rPr>
          <w:rFonts w:ascii="Arial" w:hAnsi="Arial" w:cs="Arial"/>
          <w:b/>
          <w:sz w:val="22"/>
          <w:szCs w:val="22"/>
        </w:rPr>
        <w:t xml:space="preserve">: </w:t>
      </w:r>
      <w:r w:rsidR="00B456AC">
        <w:rPr>
          <w:rFonts w:ascii="Arial" w:hAnsi="Arial" w:cs="Arial"/>
          <w:b/>
          <w:sz w:val="22"/>
          <w:szCs w:val="22"/>
        </w:rPr>
        <w:t>Zamawiający doda stosowny zapis do umowy (</w:t>
      </w:r>
      <w:r w:rsidR="00B456AC" w:rsidRPr="007533B6">
        <w:rPr>
          <w:rFonts w:ascii="Arial" w:hAnsi="Arial" w:cs="Arial"/>
          <w:b/>
          <w:bCs/>
          <w:sz w:val="22"/>
          <w:szCs w:val="22"/>
        </w:rPr>
        <w:t>§4 ust. 4</w:t>
      </w:r>
      <w:r w:rsidR="00B456AC">
        <w:rPr>
          <w:rFonts w:ascii="Arial" w:hAnsi="Arial" w:cs="Arial"/>
          <w:b/>
          <w:bCs/>
          <w:sz w:val="22"/>
          <w:szCs w:val="22"/>
        </w:rPr>
        <w:t>).</w:t>
      </w:r>
      <w:r w:rsidR="00B456AC">
        <w:rPr>
          <w:rFonts w:ascii="Arial" w:hAnsi="Arial" w:cs="Arial"/>
          <w:b/>
          <w:sz w:val="22"/>
          <w:szCs w:val="22"/>
        </w:rPr>
        <w:t xml:space="preserve"> </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76</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Pr="007533B6" w:rsidRDefault="007533B6" w:rsidP="007533B6">
      <w:pPr>
        <w:rPr>
          <w:rFonts w:ascii="Arial" w:hAnsi="Arial" w:cs="Arial"/>
          <w:b/>
          <w:bCs/>
          <w:sz w:val="22"/>
          <w:szCs w:val="22"/>
        </w:rPr>
      </w:pPr>
      <w:r w:rsidRPr="007533B6">
        <w:rPr>
          <w:rFonts w:ascii="Arial" w:hAnsi="Arial" w:cs="Arial"/>
          <w:b/>
          <w:bCs/>
          <w:sz w:val="22"/>
          <w:szCs w:val="22"/>
        </w:rPr>
        <w:t>§4 ust. 7</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Zamawiający zastrzega sobie prawo do niezrealizowania umowy w pełnym zakresie. W związku </w:t>
      </w:r>
      <w:r>
        <w:rPr>
          <w:rFonts w:ascii="Arial" w:hAnsi="Arial" w:cs="Arial"/>
          <w:sz w:val="22"/>
          <w:szCs w:val="22"/>
        </w:rPr>
        <w:t xml:space="preserve">    </w:t>
      </w:r>
      <w:r w:rsidRPr="007533B6">
        <w:rPr>
          <w:rFonts w:ascii="Arial" w:hAnsi="Arial" w:cs="Arial"/>
          <w:sz w:val="22"/>
          <w:szCs w:val="22"/>
        </w:rPr>
        <w:t>z powyższym prosimy o zastrzeżenie, iż ograniczenie zamawianego asortymentu nie przekroczy 20% poprzez dodanie zapisu w brzmieniu:</w:t>
      </w:r>
    </w:p>
    <w:p w:rsidR="007533B6" w:rsidRPr="007533B6" w:rsidRDefault="007533B6" w:rsidP="007533B6">
      <w:pPr>
        <w:jc w:val="both"/>
        <w:rPr>
          <w:rFonts w:ascii="Arial" w:hAnsi="Arial" w:cs="Arial"/>
          <w:iCs/>
          <w:sz w:val="22"/>
          <w:szCs w:val="22"/>
        </w:rPr>
      </w:pPr>
      <w:r>
        <w:rPr>
          <w:rFonts w:ascii="Arial" w:hAnsi="Arial" w:cs="Arial"/>
          <w:iCs/>
          <w:sz w:val="22"/>
          <w:szCs w:val="22"/>
        </w:rPr>
        <w:t>„,</w:t>
      </w:r>
      <w:r w:rsidRPr="007533B6">
        <w:rPr>
          <w:rFonts w:ascii="Arial" w:hAnsi="Arial" w:cs="Arial"/>
          <w:iCs/>
          <w:sz w:val="22"/>
          <w:szCs w:val="22"/>
        </w:rPr>
        <w:t>przy czym zmniejszenie zamawianego asortymentu nie przekroczy 20%”.</w:t>
      </w:r>
    </w:p>
    <w:p w:rsidR="007533B6" w:rsidRDefault="007533B6" w:rsidP="007533B6">
      <w:pPr>
        <w:jc w:val="both"/>
        <w:rPr>
          <w:rFonts w:ascii="Arial" w:hAnsi="Arial" w:cs="Arial"/>
          <w:b/>
          <w:sz w:val="22"/>
          <w:szCs w:val="22"/>
        </w:rPr>
      </w:pPr>
      <w:r>
        <w:rPr>
          <w:rFonts w:ascii="Arial" w:hAnsi="Arial" w:cs="Arial"/>
          <w:b/>
          <w:sz w:val="22"/>
          <w:szCs w:val="22"/>
        </w:rPr>
        <w:t>Ad 76</w:t>
      </w:r>
      <w:r w:rsidRPr="001D2BB7">
        <w:rPr>
          <w:rFonts w:ascii="Arial" w:hAnsi="Arial" w:cs="Arial"/>
          <w:b/>
          <w:sz w:val="22"/>
          <w:szCs w:val="22"/>
        </w:rPr>
        <w:t xml:space="preserve">: </w:t>
      </w:r>
      <w:r w:rsidR="00BB0ADA">
        <w:rPr>
          <w:rFonts w:ascii="Arial" w:hAnsi="Arial" w:cs="Arial"/>
          <w:b/>
          <w:iCs/>
          <w:sz w:val="22"/>
          <w:szCs w:val="22"/>
        </w:rPr>
        <w:t>Z</w:t>
      </w:r>
      <w:r w:rsidR="00BB0ADA" w:rsidRPr="00954D85">
        <w:rPr>
          <w:rFonts w:ascii="Arial" w:hAnsi="Arial" w:cs="Arial"/>
          <w:b/>
          <w:iCs/>
          <w:sz w:val="22"/>
          <w:szCs w:val="22"/>
        </w:rPr>
        <w:t>godnie z zapisami zawartymi w SIWZ.</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77</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Default="007533B6" w:rsidP="007533B6">
      <w:pPr>
        <w:rPr>
          <w:rFonts w:ascii="Arial" w:hAnsi="Arial" w:cs="Arial"/>
          <w:b/>
          <w:bCs/>
          <w:sz w:val="22"/>
          <w:szCs w:val="22"/>
        </w:rPr>
      </w:pPr>
      <w:r w:rsidRPr="007533B6">
        <w:rPr>
          <w:rFonts w:ascii="Arial" w:hAnsi="Arial" w:cs="Arial"/>
          <w:b/>
          <w:bCs/>
          <w:sz w:val="22"/>
          <w:szCs w:val="22"/>
        </w:rPr>
        <w:t>§4 ust. 9</w:t>
      </w:r>
    </w:p>
    <w:p w:rsidR="007533B6" w:rsidRPr="007533B6" w:rsidRDefault="007533B6" w:rsidP="007533B6">
      <w:pPr>
        <w:jc w:val="both"/>
        <w:rPr>
          <w:rFonts w:ascii="Arial" w:hAnsi="Arial" w:cs="Arial"/>
          <w:sz w:val="22"/>
          <w:szCs w:val="22"/>
        </w:rPr>
      </w:pPr>
      <w:r w:rsidRPr="007533B6">
        <w:rPr>
          <w:rFonts w:ascii="Arial" w:hAnsi="Arial" w:cs="Arial"/>
          <w:sz w:val="22"/>
          <w:szCs w:val="22"/>
        </w:rPr>
        <w:lastRenderedPageBreak/>
        <w:t>Prosimy o dodanie postanowienia w następującym brzmieniu:</w:t>
      </w:r>
    </w:p>
    <w:p w:rsidR="007533B6" w:rsidRPr="007533B6" w:rsidRDefault="007533B6" w:rsidP="007533B6">
      <w:pPr>
        <w:jc w:val="both"/>
        <w:rPr>
          <w:rFonts w:ascii="Arial" w:hAnsi="Arial" w:cs="Arial"/>
          <w:b/>
          <w:bCs/>
          <w:sz w:val="22"/>
          <w:szCs w:val="22"/>
        </w:rPr>
      </w:pPr>
      <w:r w:rsidRPr="007533B6">
        <w:rPr>
          <w:rFonts w:ascii="Arial" w:hAnsi="Arial" w:cs="Arial"/>
          <w:iCs/>
          <w:sz w:val="22"/>
          <w:szCs w:val="22"/>
        </w:rPr>
        <w:t xml:space="preserve">„za wyjątkiem okoliczności, gdy Zamawiający zwleka w zapłacie ceny zakupu ponad 60 dni licząc od terminu zapłaty. Wówczas Wykonawca będzie uprawniony do powstrzymania się </w:t>
      </w:r>
      <w:r>
        <w:rPr>
          <w:rFonts w:ascii="Arial" w:hAnsi="Arial" w:cs="Arial"/>
          <w:iCs/>
          <w:sz w:val="22"/>
          <w:szCs w:val="22"/>
        </w:rPr>
        <w:t xml:space="preserve">                    </w:t>
      </w:r>
      <w:r w:rsidRPr="007533B6">
        <w:rPr>
          <w:rFonts w:ascii="Arial" w:hAnsi="Arial" w:cs="Arial"/>
          <w:iCs/>
          <w:sz w:val="22"/>
          <w:szCs w:val="22"/>
        </w:rPr>
        <w:t>ze spełnieniem obowiązku kolejnych dostaw do dnia zapłaty całości zaległych należności”.</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W stosunkach zobowiązaniowych wynikających z umów wzajemnych jest regułą, że każda </w:t>
      </w:r>
      <w:r>
        <w:rPr>
          <w:rFonts w:ascii="Arial" w:hAnsi="Arial" w:cs="Arial"/>
          <w:sz w:val="22"/>
          <w:szCs w:val="22"/>
        </w:rPr>
        <w:t xml:space="preserve">          </w:t>
      </w:r>
      <w:r w:rsidRPr="007533B6">
        <w:rPr>
          <w:rFonts w:ascii="Arial" w:hAnsi="Arial" w:cs="Arial"/>
          <w:sz w:val="22"/>
          <w:szCs w:val="22"/>
        </w:rPr>
        <w:t xml:space="preserve">ze stron, zobowiązując się do świadczenia, czyni to w przekonaniu, iż otrzyma ekwiwalent swego świadczenia od kontrahenta, dlatego też zgodnie z art. 490 KC gdy spełnienie świadczenia </w:t>
      </w:r>
      <w:r>
        <w:rPr>
          <w:rFonts w:ascii="Arial" w:hAnsi="Arial" w:cs="Arial"/>
          <w:sz w:val="22"/>
          <w:szCs w:val="22"/>
        </w:rPr>
        <w:t xml:space="preserve">     </w:t>
      </w:r>
      <w:r w:rsidRPr="007533B6">
        <w:rPr>
          <w:rFonts w:ascii="Arial" w:hAnsi="Arial" w:cs="Arial"/>
          <w:sz w:val="22"/>
          <w:szCs w:val="22"/>
        </w:rPr>
        <w:t xml:space="preserve">przez drugą stronę staje się wątpliwe ze względu na jej stan majątkowy, strona zobowiązana </w:t>
      </w:r>
      <w:r>
        <w:rPr>
          <w:rFonts w:ascii="Arial" w:hAnsi="Arial" w:cs="Arial"/>
          <w:sz w:val="22"/>
          <w:szCs w:val="22"/>
        </w:rPr>
        <w:t xml:space="preserve">       </w:t>
      </w:r>
      <w:r w:rsidRPr="007533B6">
        <w:rPr>
          <w:rFonts w:ascii="Arial" w:hAnsi="Arial" w:cs="Arial"/>
          <w:sz w:val="22"/>
          <w:szCs w:val="22"/>
        </w:rPr>
        <w:t>do wcześniejszego świadczenia może powstrzymać się z jego spełnieniem do czasu gdy druga strona zaofiaruje świadczenie wzajemne lub nie da stosownego zabezpieczenia.</w:t>
      </w:r>
    </w:p>
    <w:p w:rsidR="007533B6" w:rsidRDefault="007533B6" w:rsidP="007533B6">
      <w:pPr>
        <w:jc w:val="both"/>
        <w:rPr>
          <w:rFonts w:ascii="Arial" w:hAnsi="Arial" w:cs="Arial"/>
          <w:b/>
          <w:sz w:val="22"/>
          <w:szCs w:val="22"/>
        </w:rPr>
      </w:pPr>
      <w:r>
        <w:rPr>
          <w:rFonts w:ascii="Arial" w:hAnsi="Arial" w:cs="Arial"/>
          <w:b/>
          <w:sz w:val="22"/>
          <w:szCs w:val="22"/>
        </w:rPr>
        <w:t>Ad 77</w:t>
      </w:r>
      <w:r w:rsidRPr="001D2BB7">
        <w:rPr>
          <w:rFonts w:ascii="Arial" w:hAnsi="Arial" w:cs="Arial"/>
          <w:b/>
          <w:sz w:val="22"/>
          <w:szCs w:val="22"/>
        </w:rPr>
        <w:t xml:space="preserve">: </w:t>
      </w:r>
      <w:r w:rsidR="00BB0ADA">
        <w:rPr>
          <w:rFonts w:ascii="Arial" w:hAnsi="Arial" w:cs="Arial"/>
          <w:b/>
          <w:iCs/>
          <w:sz w:val="22"/>
          <w:szCs w:val="22"/>
        </w:rPr>
        <w:t>Z</w:t>
      </w:r>
      <w:r w:rsidR="00BB0ADA" w:rsidRPr="00954D85">
        <w:rPr>
          <w:rFonts w:ascii="Arial" w:hAnsi="Arial" w:cs="Arial"/>
          <w:b/>
          <w:iCs/>
          <w:sz w:val="22"/>
          <w:szCs w:val="22"/>
        </w:rPr>
        <w:t>godnie z zapisami zawartymi w SIWZ.</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78</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Default="007533B6" w:rsidP="007533B6">
      <w:pPr>
        <w:rPr>
          <w:rFonts w:ascii="Arial" w:hAnsi="Arial" w:cs="Arial"/>
          <w:b/>
          <w:bCs/>
          <w:sz w:val="22"/>
          <w:szCs w:val="22"/>
        </w:rPr>
      </w:pPr>
      <w:r w:rsidRPr="007533B6">
        <w:rPr>
          <w:rFonts w:ascii="Arial" w:hAnsi="Arial" w:cs="Arial"/>
          <w:b/>
          <w:bCs/>
          <w:sz w:val="22"/>
          <w:szCs w:val="22"/>
        </w:rPr>
        <w:t>§5 ust. 1 pkt 2) lit. b) i c)</w:t>
      </w:r>
    </w:p>
    <w:p w:rsidR="007533B6" w:rsidRPr="007533B6" w:rsidRDefault="007533B6" w:rsidP="007533B6">
      <w:pPr>
        <w:jc w:val="both"/>
        <w:rPr>
          <w:rFonts w:ascii="Arial" w:hAnsi="Arial" w:cs="Arial"/>
          <w:sz w:val="22"/>
          <w:szCs w:val="22"/>
        </w:rPr>
      </w:pPr>
      <w:r w:rsidRPr="007533B6">
        <w:rPr>
          <w:rFonts w:ascii="Arial" w:hAnsi="Arial" w:cs="Arial"/>
          <w:sz w:val="22"/>
          <w:szCs w:val="22"/>
        </w:rPr>
        <w:t>Prosimy o usunięcie ww. postanowień umowy, gdyż zastrzeżenie kary umownej na wypadek dostarczenia towaru, w których stwierdzono wady jakościowe lub ilościowe jest rażąco wygórowane..</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Zastrzeżenie kary umownej ma cel odszkodowawczy z tytułu niewykonania lub nienależytego wykonywania umowy. Kara umowna ma więc na celu naprawienie szkody poniesionej przez Zamawiającego, ale nie może być nadmierna i nie może dążyć do przewyższenia poniesionej szkody. W sytuacji dostarczenia przez Wykonawcę wadliwego towaru, Zamawiający nie ponosi od razu szkody, albowiem Wykonawca jest zobowiązany w ramach instytucji rękojmi za wady do dostarczenia towaru wolnego od wad. Poprzez dostarczenie w terminie towaru wolnego od wad następuje naprawienie szkody,  dopiero wówczas gdy Wykonawca dopuści się zwłoki w wymianie towaru na wolny od wad Zamawiający ma prawo żądać zapłaty kary umownej w związku z nienależytym wykonaniem umowy i poniesioną szkodą. </w:t>
      </w:r>
    </w:p>
    <w:p w:rsidR="007533B6" w:rsidRDefault="007533B6" w:rsidP="007533B6">
      <w:pPr>
        <w:jc w:val="both"/>
        <w:rPr>
          <w:rFonts w:ascii="Arial" w:hAnsi="Arial" w:cs="Arial"/>
          <w:b/>
          <w:sz w:val="22"/>
          <w:szCs w:val="22"/>
        </w:rPr>
      </w:pPr>
      <w:r>
        <w:rPr>
          <w:rFonts w:ascii="Arial" w:hAnsi="Arial" w:cs="Arial"/>
          <w:b/>
          <w:sz w:val="22"/>
          <w:szCs w:val="22"/>
        </w:rPr>
        <w:t>Ad 78</w:t>
      </w:r>
      <w:r w:rsidRPr="001D2BB7">
        <w:rPr>
          <w:rFonts w:ascii="Arial" w:hAnsi="Arial" w:cs="Arial"/>
          <w:b/>
          <w:sz w:val="22"/>
          <w:szCs w:val="22"/>
        </w:rPr>
        <w:t xml:space="preserve">: </w:t>
      </w:r>
      <w:r w:rsidR="00BB0ADA">
        <w:rPr>
          <w:rFonts w:ascii="Arial" w:hAnsi="Arial" w:cs="Arial"/>
          <w:b/>
          <w:iCs/>
          <w:sz w:val="22"/>
          <w:szCs w:val="22"/>
        </w:rPr>
        <w:t>Z</w:t>
      </w:r>
      <w:r w:rsidR="00BB0ADA" w:rsidRPr="00954D85">
        <w:rPr>
          <w:rFonts w:ascii="Arial" w:hAnsi="Arial" w:cs="Arial"/>
          <w:b/>
          <w:iCs/>
          <w:sz w:val="22"/>
          <w:szCs w:val="22"/>
        </w:rPr>
        <w:t>godnie z zapisami zawartymi w SIWZ.</w:t>
      </w:r>
    </w:p>
    <w:p w:rsidR="007533B6" w:rsidRDefault="007533B6" w:rsidP="00285A53">
      <w:pPr>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79</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7533B6" w:rsidRDefault="007533B6" w:rsidP="007533B6">
      <w:pPr>
        <w:jc w:val="both"/>
        <w:rPr>
          <w:rFonts w:ascii="Arial" w:hAnsi="Arial" w:cs="Arial"/>
          <w:b/>
          <w:bCs/>
          <w:sz w:val="22"/>
          <w:szCs w:val="22"/>
        </w:rPr>
      </w:pPr>
      <w:r w:rsidRPr="007533B6">
        <w:rPr>
          <w:rFonts w:ascii="Arial" w:hAnsi="Arial" w:cs="Arial"/>
          <w:b/>
          <w:bCs/>
          <w:sz w:val="22"/>
          <w:szCs w:val="22"/>
        </w:rPr>
        <w:t>§5 ust. 1 pkt.  4)</w:t>
      </w:r>
    </w:p>
    <w:p w:rsidR="007533B6" w:rsidRPr="007533B6" w:rsidRDefault="007533B6" w:rsidP="007533B6">
      <w:pPr>
        <w:jc w:val="both"/>
        <w:rPr>
          <w:rFonts w:ascii="Arial" w:hAnsi="Arial" w:cs="Arial"/>
          <w:sz w:val="22"/>
          <w:szCs w:val="22"/>
        </w:rPr>
      </w:pPr>
      <w:r w:rsidRPr="007533B6">
        <w:rPr>
          <w:rFonts w:ascii="Arial" w:hAnsi="Arial" w:cs="Arial"/>
          <w:sz w:val="22"/>
          <w:szCs w:val="22"/>
        </w:rPr>
        <w:t xml:space="preserve">Prosimy o usunięcie ww. postanowienia gdyż odnosi się do zapisu o dokumentach który </w:t>
      </w:r>
      <w:r>
        <w:rPr>
          <w:rFonts w:ascii="Arial" w:hAnsi="Arial" w:cs="Arial"/>
          <w:sz w:val="22"/>
          <w:szCs w:val="22"/>
        </w:rPr>
        <w:t xml:space="preserve">              </w:t>
      </w:r>
      <w:r w:rsidRPr="007533B6">
        <w:rPr>
          <w:rFonts w:ascii="Arial" w:hAnsi="Arial" w:cs="Arial"/>
          <w:sz w:val="22"/>
          <w:szCs w:val="22"/>
        </w:rPr>
        <w:t>nie znajduje się w umowie.</w:t>
      </w:r>
    </w:p>
    <w:p w:rsidR="007533B6" w:rsidRDefault="007533B6" w:rsidP="00795CF7">
      <w:pPr>
        <w:ind w:left="851" w:hanging="851"/>
        <w:jc w:val="both"/>
        <w:rPr>
          <w:rFonts w:ascii="Arial" w:hAnsi="Arial" w:cs="Arial"/>
          <w:b/>
          <w:bCs/>
          <w:sz w:val="22"/>
          <w:szCs w:val="22"/>
        </w:rPr>
      </w:pPr>
      <w:r>
        <w:rPr>
          <w:rFonts w:ascii="Arial" w:hAnsi="Arial" w:cs="Arial"/>
          <w:b/>
          <w:sz w:val="22"/>
          <w:szCs w:val="22"/>
        </w:rPr>
        <w:t>Ad 79</w:t>
      </w:r>
      <w:r w:rsidRPr="001D2BB7">
        <w:rPr>
          <w:rFonts w:ascii="Arial" w:hAnsi="Arial" w:cs="Arial"/>
          <w:b/>
          <w:sz w:val="22"/>
          <w:szCs w:val="22"/>
        </w:rPr>
        <w:t xml:space="preserve">: </w:t>
      </w:r>
      <w:r w:rsidR="00795CF7" w:rsidRPr="007533B6">
        <w:rPr>
          <w:rFonts w:ascii="Arial" w:hAnsi="Arial" w:cs="Arial"/>
          <w:b/>
          <w:bCs/>
          <w:sz w:val="22"/>
          <w:szCs w:val="22"/>
        </w:rPr>
        <w:t>§5 ust. 1 pkt.  4)</w:t>
      </w:r>
      <w:r w:rsidR="00795CF7">
        <w:rPr>
          <w:rFonts w:ascii="Arial" w:hAnsi="Arial" w:cs="Arial"/>
          <w:b/>
          <w:bCs/>
          <w:sz w:val="22"/>
          <w:szCs w:val="22"/>
        </w:rPr>
        <w:t xml:space="preserve"> projektu umowy odnosi się do §4 ust.1 b. Zamawiający nie wyraża    zgody na usunięcie zapisu.</w:t>
      </w:r>
    </w:p>
    <w:p w:rsidR="00795CF7" w:rsidRDefault="00795CF7" w:rsidP="00795CF7">
      <w:pPr>
        <w:jc w:val="both"/>
        <w:rPr>
          <w:rFonts w:ascii="Arial" w:hAnsi="Arial" w:cs="Arial"/>
        </w:rPr>
      </w:pPr>
    </w:p>
    <w:p w:rsidR="007533B6" w:rsidRDefault="007533B6" w:rsidP="007533B6">
      <w:pPr>
        <w:widowControl/>
        <w:suppressAutoHyphens w:val="0"/>
        <w:jc w:val="both"/>
        <w:rPr>
          <w:rFonts w:ascii="Arial" w:hAnsi="Arial" w:cs="Arial"/>
          <w:b/>
          <w:sz w:val="22"/>
          <w:szCs w:val="22"/>
        </w:rPr>
      </w:pPr>
      <w:r>
        <w:rPr>
          <w:rFonts w:ascii="Arial" w:hAnsi="Arial" w:cs="Arial"/>
          <w:b/>
          <w:sz w:val="22"/>
          <w:szCs w:val="22"/>
        </w:rPr>
        <w:t>Pyt 80</w:t>
      </w:r>
      <w:r w:rsidRPr="001D2BB7">
        <w:rPr>
          <w:rFonts w:ascii="Arial" w:hAnsi="Arial" w:cs="Arial"/>
          <w:b/>
          <w:sz w:val="22"/>
          <w:szCs w:val="22"/>
        </w:rPr>
        <w:t xml:space="preserve">: </w:t>
      </w:r>
    </w:p>
    <w:p w:rsidR="007533B6" w:rsidRPr="007533B6" w:rsidRDefault="007533B6" w:rsidP="007533B6">
      <w:pPr>
        <w:widowControl/>
        <w:suppressAutoHyphens w:val="0"/>
        <w:rPr>
          <w:rFonts w:ascii="Arial" w:hAnsi="Arial" w:cs="Arial"/>
          <w:b/>
          <w:bCs/>
          <w:sz w:val="22"/>
          <w:szCs w:val="22"/>
        </w:rPr>
      </w:pPr>
      <w:r w:rsidRPr="007533B6">
        <w:rPr>
          <w:rFonts w:ascii="Arial" w:hAnsi="Arial" w:cs="Arial"/>
          <w:b/>
          <w:bCs/>
          <w:sz w:val="22"/>
          <w:szCs w:val="22"/>
        </w:rPr>
        <w:t>Projekt umowy</w:t>
      </w:r>
    </w:p>
    <w:p w:rsidR="00313DD7" w:rsidRDefault="00313DD7" w:rsidP="00313DD7">
      <w:pPr>
        <w:rPr>
          <w:rFonts w:ascii="Arial" w:hAnsi="Arial" w:cs="Arial"/>
          <w:b/>
          <w:bCs/>
          <w:sz w:val="22"/>
          <w:szCs w:val="22"/>
        </w:rPr>
      </w:pPr>
      <w:r w:rsidRPr="00313DD7">
        <w:rPr>
          <w:rFonts w:ascii="Arial" w:hAnsi="Arial" w:cs="Arial"/>
          <w:b/>
          <w:bCs/>
          <w:sz w:val="22"/>
          <w:szCs w:val="22"/>
        </w:rPr>
        <w:t>§5 ust. 3</w:t>
      </w:r>
    </w:p>
    <w:p w:rsidR="00313DD7" w:rsidRPr="00313DD7" w:rsidRDefault="00313DD7" w:rsidP="00313DD7">
      <w:pPr>
        <w:jc w:val="both"/>
        <w:rPr>
          <w:rFonts w:ascii="Arial" w:hAnsi="Arial" w:cs="Arial"/>
          <w:sz w:val="22"/>
          <w:szCs w:val="22"/>
        </w:rPr>
      </w:pPr>
      <w:r w:rsidRPr="00313DD7">
        <w:rPr>
          <w:rFonts w:ascii="Arial" w:hAnsi="Arial" w:cs="Arial"/>
          <w:sz w:val="22"/>
          <w:szCs w:val="22"/>
        </w:rPr>
        <w:t xml:space="preserve">Zwracamy uwagę na kwestię potrącania kar umownych z wynagrodzenia. Zasadne byłoby, </w:t>
      </w:r>
      <w:r>
        <w:rPr>
          <w:rFonts w:ascii="Arial" w:hAnsi="Arial" w:cs="Arial"/>
          <w:sz w:val="22"/>
          <w:szCs w:val="22"/>
        </w:rPr>
        <w:t xml:space="preserve">        </w:t>
      </w:r>
      <w:r w:rsidRPr="00313DD7">
        <w:rPr>
          <w:rFonts w:ascii="Arial" w:hAnsi="Arial" w:cs="Arial"/>
          <w:sz w:val="22"/>
          <w:szCs w:val="22"/>
        </w:rPr>
        <w:t xml:space="preserve">aby Wykonawca znał ewentualną kwotę kary umownej przed jej potrąceniem i ewentualnie mógł wówczas wyrazić zgodę na jej potrącenie z wynagrodzenia. Takie automatyczne i jednostkowe „potrącanie” może prowadzić do licznych błędów. W konsekwencji prosimy o dodanie zapisu </w:t>
      </w:r>
      <w:r>
        <w:rPr>
          <w:rFonts w:ascii="Arial" w:hAnsi="Arial" w:cs="Arial"/>
          <w:sz w:val="22"/>
          <w:szCs w:val="22"/>
        </w:rPr>
        <w:t xml:space="preserve">         </w:t>
      </w:r>
      <w:r w:rsidRPr="00313DD7">
        <w:rPr>
          <w:rFonts w:ascii="Arial" w:hAnsi="Arial" w:cs="Arial"/>
          <w:sz w:val="22"/>
          <w:szCs w:val="22"/>
        </w:rPr>
        <w:t xml:space="preserve">w brzmieniu: </w:t>
      </w:r>
    </w:p>
    <w:p w:rsidR="00313DD7" w:rsidRPr="00313DD7" w:rsidRDefault="00313DD7" w:rsidP="00313DD7">
      <w:pPr>
        <w:jc w:val="both"/>
        <w:rPr>
          <w:rFonts w:ascii="Arial" w:hAnsi="Arial" w:cs="Arial"/>
          <w:sz w:val="22"/>
          <w:szCs w:val="22"/>
        </w:rPr>
      </w:pPr>
      <w:r w:rsidRPr="00313DD7">
        <w:rPr>
          <w:rFonts w:ascii="Arial" w:hAnsi="Arial" w:cs="Arial"/>
          <w:sz w:val="22"/>
          <w:szCs w:val="22"/>
        </w:rPr>
        <w:t>„</w:t>
      </w:r>
      <w:r w:rsidRPr="00313DD7">
        <w:rPr>
          <w:rFonts w:ascii="Arial" w:hAnsi="Arial" w:cs="Arial"/>
          <w:iCs/>
          <w:sz w:val="22"/>
          <w:szCs w:val="22"/>
        </w:rPr>
        <w:t>W takim wypadku potrącenie dokonane będzie przez pisemne oświadczenie złożone Wykonawcy przez Zamawiającego w terminie 14 dni od daty otrzymania faktury VAT. W przypadku złożenia przez Zamawiającego oświadczenia o potrąceniu kwoty z tytułu naliczonych kar umownych, należne wynagrodzenie wypłacane Wykonawcy pomniejszone zostanie o tę kwotę</w:t>
      </w:r>
      <w:r w:rsidRPr="00313DD7">
        <w:rPr>
          <w:rFonts w:ascii="Arial" w:hAnsi="Arial" w:cs="Arial"/>
          <w:sz w:val="22"/>
          <w:szCs w:val="22"/>
        </w:rPr>
        <w:t>”.</w:t>
      </w:r>
    </w:p>
    <w:p w:rsidR="007533B6" w:rsidRDefault="007533B6" w:rsidP="007533B6">
      <w:pPr>
        <w:jc w:val="both"/>
        <w:rPr>
          <w:rFonts w:ascii="Arial" w:hAnsi="Arial" w:cs="Arial"/>
          <w:b/>
          <w:sz w:val="22"/>
          <w:szCs w:val="22"/>
        </w:rPr>
      </w:pPr>
      <w:r>
        <w:rPr>
          <w:rFonts w:ascii="Arial" w:hAnsi="Arial" w:cs="Arial"/>
          <w:b/>
          <w:sz w:val="22"/>
          <w:szCs w:val="22"/>
        </w:rPr>
        <w:t>Ad 80</w:t>
      </w:r>
      <w:r w:rsidRPr="001D2BB7">
        <w:rPr>
          <w:rFonts w:ascii="Arial" w:hAnsi="Arial" w:cs="Arial"/>
          <w:b/>
          <w:sz w:val="22"/>
          <w:szCs w:val="22"/>
        </w:rPr>
        <w:t xml:space="preserve">: </w:t>
      </w:r>
      <w:r w:rsidR="00BB0ADA">
        <w:rPr>
          <w:rFonts w:ascii="Arial" w:hAnsi="Arial" w:cs="Arial"/>
          <w:b/>
          <w:sz w:val="22"/>
          <w:szCs w:val="22"/>
        </w:rPr>
        <w:t>Zamawiający doda zapis do umowy (§5 ust. 3)</w:t>
      </w:r>
    </w:p>
    <w:p w:rsidR="007533B6" w:rsidRDefault="007533B6" w:rsidP="00285A53">
      <w:pPr>
        <w:rPr>
          <w:rFonts w:ascii="Arial" w:hAnsi="Arial" w:cs="Arial"/>
        </w:rPr>
      </w:pPr>
    </w:p>
    <w:p w:rsidR="00313DD7" w:rsidRDefault="00313DD7" w:rsidP="00313DD7">
      <w:pPr>
        <w:widowControl/>
        <w:suppressAutoHyphens w:val="0"/>
        <w:jc w:val="both"/>
        <w:rPr>
          <w:rFonts w:ascii="Arial" w:hAnsi="Arial" w:cs="Arial"/>
          <w:b/>
          <w:sz w:val="22"/>
          <w:szCs w:val="22"/>
        </w:rPr>
      </w:pPr>
      <w:r>
        <w:rPr>
          <w:rFonts w:ascii="Arial" w:hAnsi="Arial" w:cs="Arial"/>
          <w:b/>
          <w:sz w:val="22"/>
          <w:szCs w:val="22"/>
        </w:rPr>
        <w:t>Pyt 81</w:t>
      </w:r>
      <w:r w:rsidRPr="001D2BB7">
        <w:rPr>
          <w:rFonts w:ascii="Arial" w:hAnsi="Arial" w:cs="Arial"/>
          <w:b/>
          <w:sz w:val="22"/>
          <w:szCs w:val="22"/>
        </w:rPr>
        <w:t xml:space="preserve">: </w:t>
      </w:r>
    </w:p>
    <w:p w:rsidR="00313DD7" w:rsidRPr="007533B6" w:rsidRDefault="00313DD7" w:rsidP="00313DD7">
      <w:pPr>
        <w:widowControl/>
        <w:suppressAutoHyphens w:val="0"/>
        <w:rPr>
          <w:rFonts w:ascii="Arial" w:hAnsi="Arial" w:cs="Arial"/>
          <w:b/>
          <w:bCs/>
          <w:sz w:val="22"/>
          <w:szCs w:val="22"/>
        </w:rPr>
      </w:pPr>
      <w:r w:rsidRPr="007533B6">
        <w:rPr>
          <w:rFonts w:ascii="Arial" w:hAnsi="Arial" w:cs="Arial"/>
          <w:b/>
          <w:bCs/>
          <w:sz w:val="22"/>
          <w:szCs w:val="22"/>
        </w:rPr>
        <w:lastRenderedPageBreak/>
        <w:t>Projekt umowy</w:t>
      </w:r>
    </w:p>
    <w:p w:rsidR="00313DD7" w:rsidRDefault="00313DD7" w:rsidP="00313DD7">
      <w:pPr>
        <w:jc w:val="both"/>
        <w:rPr>
          <w:rFonts w:ascii="Arial" w:hAnsi="Arial" w:cs="Arial"/>
          <w:b/>
          <w:bCs/>
          <w:sz w:val="22"/>
          <w:szCs w:val="22"/>
        </w:rPr>
      </w:pPr>
      <w:r w:rsidRPr="00313DD7">
        <w:rPr>
          <w:rFonts w:ascii="Arial" w:hAnsi="Arial" w:cs="Arial"/>
          <w:b/>
          <w:bCs/>
          <w:sz w:val="22"/>
          <w:szCs w:val="22"/>
        </w:rPr>
        <w:t>§5</w:t>
      </w:r>
    </w:p>
    <w:p w:rsidR="00313DD7" w:rsidRPr="00313DD7" w:rsidRDefault="00313DD7" w:rsidP="00313DD7">
      <w:pPr>
        <w:jc w:val="both"/>
        <w:rPr>
          <w:rFonts w:ascii="Arial" w:hAnsi="Arial" w:cs="Arial"/>
          <w:sz w:val="22"/>
          <w:szCs w:val="22"/>
        </w:rPr>
      </w:pPr>
      <w:r w:rsidRPr="00313DD7">
        <w:rPr>
          <w:rFonts w:ascii="Arial" w:hAnsi="Arial" w:cs="Arial"/>
          <w:sz w:val="22"/>
          <w:szCs w:val="22"/>
        </w:rPr>
        <w:t xml:space="preserve">Prosimy o uzupełnienie zapisu poprzez dodanie zdania: </w:t>
      </w:r>
    </w:p>
    <w:p w:rsidR="00313DD7" w:rsidRPr="00313DD7" w:rsidRDefault="00313DD7" w:rsidP="00313DD7">
      <w:pPr>
        <w:jc w:val="both"/>
        <w:rPr>
          <w:rFonts w:ascii="Arial" w:hAnsi="Arial" w:cs="Arial"/>
          <w:iCs/>
          <w:sz w:val="22"/>
          <w:szCs w:val="22"/>
        </w:rPr>
      </w:pPr>
      <w:r w:rsidRPr="00313DD7">
        <w:rPr>
          <w:rFonts w:ascii="Arial" w:hAnsi="Arial" w:cs="Arial"/>
          <w:sz w:val="22"/>
          <w:szCs w:val="22"/>
        </w:rPr>
        <w:t>„</w:t>
      </w:r>
      <w:r w:rsidRPr="00313DD7">
        <w:rPr>
          <w:rFonts w:ascii="Arial" w:hAnsi="Arial" w:cs="Arial"/>
          <w:iCs/>
          <w:sz w:val="22"/>
          <w:szCs w:val="22"/>
        </w:rPr>
        <w:t>Obowiązek naliczania kar umownych nie dotyczy okoliczności, gdy Wykonawca wstrzyma kolejne dostawy na skutek zwłoki Zamawiającego w zapłacie ceny zakupu ponad 60 dni licząc od terminu zapłaty.”</w:t>
      </w:r>
    </w:p>
    <w:p w:rsidR="00313DD7" w:rsidRDefault="00313DD7" w:rsidP="00313DD7">
      <w:pPr>
        <w:jc w:val="both"/>
        <w:rPr>
          <w:rFonts w:ascii="Arial" w:hAnsi="Arial" w:cs="Arial"/>
          <w:b/>
          <w:sz w:val="22"/>
          <w:szCs w:val="22"/>
        </w:rPr>
      </w:pPr>
      <w:r>
        <w:rPr>
          <w:rFonts w:ascii="Arial" w:hAnsi="Arial" w:cs="Arial"/>
          <w:b/>
          <w:sz w:val="22"/>
          <w:szCs w:val="22"/>
        </w:rPr>
        <w:t>Ad 81</w:t>
      </w:r>
      <w:r w:rsidRPr="001D2BB7">
        <w:rPr>
          <w:rFonts w:ascii="Arial" w:hAnsi="Arial" w:cs="Arial"/>
          <w:b/>
          <w:sz w:val="22"/>
          <w:szCs w:val="22"/>
        </w:rPr>
        <w:t xml:space="preserve">: </w:t>
      </w:r>
      <w:r w:rsidR="00E555C0">
        <w:rPr>
          <w:rFonts w:ascii="Arial" w:hAnsi="Arial" w:cs="Arial"/>
          <w:b/>
          <w:iCs/>
          <w:sz w:val="22"/>
          <w:szCs w:val="22"/>
        </w:rPr>
        <w:t>Z</w:t>
      </w:r>
      <w:r w:rsidR="00E555C0" w:rsidRPr="00954D85">
        <w:rPr>
          <w:rFonts w:ascii="Arial" w:hAnsi="Arial" w:cs="Arial"/>
          <w:b/>
          <w:iCs/>
          <w:sz w:val="22"/>
          <w:szCs w:val="22"/>
        </w:rPr>
        <w:t>godnie z zapisami zawartymi w SIWZ.</w:t>
      </w:r>
    </w:p>
    <w:p w:rsidR="00313DD7" w:rsidRDefault="00313DD7" w:rsidP="00285A53">
      <w:pPr>
        <w:rPr>
          <w:rFonts w:ascii="Arial" w:hAnsi="Arial" w:cs="Arial"/>
        </w:rPr>
      </w:pPr>
    </w:p>
    <w:p w:rsidR="00313DD7" w:rsidRDefault="00313DD7" w:rsidP="00313DD7">
      <w:pPr>
        <w:widowControl/>
        <w:suppressAutoHyphens w:val="0"/>
        <w:jc w:val="both"/>
        <w:rPr>
          <w:rFonts w:ascii="Arial" w:hAnsi="Arial" w:cs="Arial"/>
          <w:b/>
          <w:sz w:val="22"/>
          <w:szCs w:val="22"/>
        </w:rPr>
      </w:pPr>
      <w:r>
        <w:rPr>
          <w:rFonts w:ascii="Arial" w:hAnsi="Arial" w:cs="Arial"/>
          <w:b/>
          <w:sz w:val="22"/>
          <w:szCs w:val="22"/>
        </w:rPr>
        <w:t>Pyt 82</w:t>
      </w:r>
      <w:r w:rsidRPr="001D2BB7">
        <w:rPr>
          <w:rFonts w:ascii="Arial" w:hAnsi="Arial" w:cs="Arial"/>
          <w:b/>
          <w:sz w:val="22"/>
          <w:szCs w:val="22"/>
        </w:rPr>
        <w:t xml:space="preserve">: </w:t>
      </w:r>
    </w:p>
    <w:p w:rsidR="00313DD7" w:rsidRPr="007533B6" w:rsidRDefault="00313DD7" w:rsidP="00313DD7">
      <w:pPr>
        <w:widowControl/>
        <w:suppressAutoHyphens w:val="0"/>
        <w:rPr>
          <w:rFonts w:ascii="Arial" w:hAnsi="Arial" w:cs="Arial"/>
          <w:b/>
          <w:bCs/>
          <w:sz w:val="22"/>
          <w:szCs w:val="22"/>
        </w:rPr>
      </w:pPr>
      <w:r w:rsidRPr="007533B6">
        <w:rPr>
          <w:rFonts w:ascii="Arial" w:hAnsi="Arial" w:cs="Arial"/>
          <w:b/>
          <w:bCs/>
          <w:sz w:val="22"/>
          <w:szCs w:val="22"/>
        </w:rPr>
        <w:t>Projekt umowy</w:t>
      </w:r>
    </w:p>
    <w:p w:rsidR="00313DD7" w:rsidRDefault="00313DD7" w:rsidP="00313DD7">
      <w:pPr>
        <w:jc w:val="both"/>
        <w:rPr>
          <w:rFonts w:ascii="Arial" w:hAnsi="Arial" w:cs="Arial"/>
          <w:b/>
          <w:bCs/>
          <w:sz w:val="22"/>
          <w:szCs w:val="22"/>
        </w:rPr>
      </w:pPr>
      <w:r w:rsidRPr="00313DD7">
        <w:rPr>
          <w:rFonts w:ascii="Arial" w:hAnsi="Arial" w:cs="Arial"/>
          <w:b/>
          <w:bCs/>
          <w:sz w:val="22"/>
          <w:szCs w:val="22"/>
        </w:rPr>
        <w:t>§5</w:t>
      </w:r>
    </w:p>
    <w:p w:rsidR="00313DD7" w:rsidRPr="00313DD7" w:rsidRDefault="00313DD7" w:rsidP="00313DD7">
      <w:pPr>
        <w:jc w:val="both"/>
        <w:rPr>
          <w:rFonts w:ascii="Arial" w:hAnsi="Arial" w:cs="Arial"/>
          <w:b/>
          <w:bCs/>
          <w:sz w:val="22"/>
          <w:szCs w:val="22"/>
        </w:rPr>
      </w:pPr>
      <w:r w:rsidRPr="00313DD7">
        <w:rPr>
          <w:rFonts w:ascii="Arial" w:hAnsi="Arial" w:cs="Arial"/>
          <w:sz w:val="22"/>
          <w:szCs w:val="22"/>
        </w:rPr>
        <w:t>Prosimy o uzupełnienie ww. postanowienia wzoru umowy poprzez dodanie zapisu w brzmieniu:</w:t>
      </w:r>
    </w:p>
    <w:p w:rsidR="00313DD7" w:rsidRPr="00313DD7" w:rsidRDefault="00313DD7" w:rsidP="00313DD7">
      <w:pPr>
        <w:jc w:val="both"/>
        <w:rPr>
          <w:rFonts w:ascii="Arial" w:hAnsi="Arial" w:cs="Arial"/>
          <w:iCs/>
          <w:sz w:val="22"/>
          <w:szCs w:val="22"/>
        </w:rPr>
      </w:pPr>
      <w:r w:rsidRPr="00313DD7">
        <w:rPr>
          <w:rFonts w:ascii="Arial" w:hAnsi="Arial" w:cs="Arial"/>
          <w:sz w:val="22"/>
          <w:szCs w:val="22"/>
        </w:rPr>
        <w:t>„</w:t>
      </w:r>
      <w:r w:rsidRPr="00313DD7">
        <w:rPr>
          <w:rFonts w:ascii="Arial" w:hAnsi="Arial" w:cs="Arial"/>
          <w:iCs/>
          <w:sz w:val="22"/>
          <w:szCs w:val="22"/>
        </w:rPr>
        <w:t>Zamawiający zapłaci Wykonawcy karę umową w wysokości 10% wartości niezrealizowanej części brutto umowy w przypadku odstąpienia od umowy przez Wykonawcę z winy Zamawiającego”.</w:t>
      </w:r>
    </w:p>
    <w:p w:rsidR="00313DD7" w:rsidRDefault="00313DD7" w:rsidP="00313DD7">
      <w:pPr>
        <w:jc w:val="both"/>
        <w:rPr>
          <w:rFonts w:ascii="Arial" w:hAnsi="Arial" w:cs="Arial"/>
          <w:b/>
          <w:sz w:val="22"/>
          <w:szCs w:val="22"/>
        </w:rPr>
      </w:pPr>
      <w:r>
        <w:rPr>
          <w:rFonts w:ascii="Arial" w:hAnsi="Arial" w:cs="Arial"/>
          <w:b/>
          <w:sz w:val="22"/>
          <w:szCs w:val="22"/>
        </w:rPr>
        <w:t>Ad 82</w:t>
      </w:r>
      <w:r w:rsidRPr="001D2BB7">
        <w:rPr>
          <w:rFonts w:ascii="Arial" w:hAnsi="Arial" w:cs="Arial"/>
          <w:b/>
          <w:sz w:val="22"/>
          <w:szCs w:val="22"/>
        </w:rPr>
        <w:t xml:space="preserve">: </w:t>
      </w:r>
      <w:r w:rsidR="00E555C0">
        <w:rPr>
          <w:rFonts w:ascii="Arial" w:hAnsi="Arial" w:cs="Arial"/>
          <w:b/>
          <w:iCs/>
          <w:sz w:val="22"/>
          <w:szCs w:val="22"/>
        </w:rPr>
        <w:t>Z</w:t>
      </w:r>
      <w:r w:rsidR="00E555C0" w:rsidRPr="00954D85">
        <w:rPr>
          <w:rFonts w:ascii="Arial" w:hAnsi="Arial" w:cs="Arial"/>
          <w:b/>
          <w:iCs/>
          <w:sz w:val="22"/>
          <w:szCs w:val="22"/>
        </w:rPr>
        <w:t>godnie z zapisami zawartymi w SIWZ.</w:t>
      </w:r>
    </w:p>
    <w:p w:rsidR="00313DD7" w:rsidRDefault="00313DD7" w:rsidP="00285A53">
      <w:pPr>
        <w:rPr>
          <w:rFonts w:ascii="Arial" w:hAnsi="Arial" w:cs="Arial"/>
        </w:rPr>
      </w:pPr>
    </w:p>
    <w:p w:rsidR="00313DD7" w:rsidRDefault="00313DD7" w:rsidP="00313DD7">
      <w:pPr>
        <w:widowControl/>
        <w:suppressAutoHyphens w:val="0"/>
        <w:jc w:val="both"/>
        <w:rPr>
          <w:rFonts w:ascii="Arial" w:hAnsi="Arial" w:cs="Arial"/>
          <w:b/>
          <w:sz w:val="22"/>
          <w:szCs w:val="22"/>
        </w:rPr>
      </w:pPr>
      <w:r>
        <w:rPr>
          <w:rFonts w:ascii="Arial" w:hAnsi="Arial" w:cs="Arial"/>
          <w:b/>
          <w:sz w:val="22"/>
          <w:szCs w:val="22"/>
        </w:rPr>
        <w:t>Pyt 83</w:t>
      </w:r>
      <w:r w:rsidRPr="001D2BB7">
        <w:rPr>
          <w:rFonts w:ascii="Arial" w:hAnsi="Arial" w:cs="Arial"/>
          <w:b/>
          <w:sz w:val="22"/>
          <w:szCs w:val="22"/>
        </w:rPr>
        <w:t xml:space="preserve">: </w:t>
      </w:r>
    </w:p>
    <w:p w:rsidR="00313DD7" w:rsidRPr="007533B6" w:rsidRDefault="00313DD7" w:rsidP="00313DD7">
      <w:pPr>
        <w:widowControl/>
        <w:suppressAutoHyphens w:val="0"/>
        <w:rPr>
          <w:rFonts w:ascii="Arial" w:hAnsi="Arial" w:cs="Arial"/>
          <w:b/>
          <w:bCs/>
          <w:sz w:val="22"/>
          <w:szCs w:val="22"/>
        </w:rPr>
      </w:pPr>
      <w:r w:rsidRPr="007533B6">
        <w:rPr>
          <w:rFonts w:ascii="Arial" w:hAnsi="Arial" w:cs="Arial"/>
          <w:b/>
          <w:bCs/>
          <w:sz w:val="22"/>
          <w:szCs w:val="22"/>
        </w:rPr>
        <w:t>Projekt umowy</w:t>
      </w:r>
    </w:p>
    <w:p w:rsidR="00313DD7" w:rsidRDefault="00313DD7" w:rsidP="00313DD7">
      <w:pPr>
        <w:jc w:val="both"/>
        <w:rPr>
          <w:rFonts w:ascii="Arial" w:hAnsi="Arial" w:cs="Arial"/>
          <w:sz w:val="22"/>
          <w:szCs w:val="22"/>
        </w:rPr>
      </w:pPr>
      <w:r w:rsidRPr="00313DD7">
        <w:rPr>
          <w:rFonts w:ascii="Arial" w:hAnsi="Arial" w:cs="Arial"/>
          <w:b/>
          <w:bCs/>
          <w:sz w:val="22"/>
          <w:szCs w:val="22"/>
        </w:rPr>
        <w:t>§5</w:t>
      </w:r>
    </w:p>
    <w:p w:rsidR="00313DD7" w:rsidRPr="00313DD7" w:rsidRDefault="00313DD7" w:rsidP="00313DD7">
      <w:pPr>
        <w:jc w:val="both"/>
        <w:rPr>
          <w:rFonts w:ascii="Arial" w:hAnsi="Arial" w:cs="Arial"/>
          <w:sz w:val="22"/>
          <w:szCs w:val="22"/>
        </w:rPr>
      </w:pPr>
      <w:r w:rsidRPr="00313DD7">
        <w:rPr>
          <w:rFonts w:ascii="Arial" w:hAnsi="Arial" w:cs="Arial"/>
          <w:sz w:val="22"/>
          <w:szCs w:val="22"/>
        </w:rPr>
        <w:t>Czy Zamawiający wyrazi zgodę na dodanie postanowienia w brzmieniu:</w:t>
      </w:r>
    </w:p>
    <w:p w:rsidR="00313DD7" w:rsidRPr="00313DD7" w:rsidRDefault="00313DD7" w:rsidP="00313DD7">
      <w:pPr>
        <w:jc w:val="both"/>
        <w:rPr>
          <w:rFonts w:ascii="Arial" w:hAnsi="Arial" w:cs="Arial"/>
          <w:sz w:val="22"/>
          <w:szCs w:val="22"/>
        </w:rPr>
      </w:pPr>
      <w:r w:rsidRPr="00313DD7">
        <w:rPr>
          <w:rFonts w:ascii="Arial" w:hAnsi="Arial" w:cs="Arial"/>
          <w:sz w:val="22"/>
          <w:szCs w:val="22"/>
        </w:rPr>
        <w:t>"</w:t>
      </w:r>
      <w:r w:rsidRPr="00313DD7">
        <w:rPr>
          <w:rFonts w:ascii="Arial" w:hAnsi="Arial" w:cs="Arial"/>
          <w:iCs/>
          <w:sz w:val="22"/>
          <w:szCs w:val="22"/>
        </w:rPr>
        <w:t>Łącznie wysokość kar umownych nie może przekroczyć 5% wartości umowy".</w:t>
      </w:r>
    </w:p>
    <w:p w:rsidR="00A34B68" w:rsidRPr="00313DD7" w:rsidRDefault="00313DD7" w:rsidP="00313DD7">
      <w:pPr>
        <w:jc w:val="both"/>
        <w:rPr>
          <w:rFonts w:ascii="Arial" w:hAnsi="Arial" w:cs="Arial"/>
          <w:b/>
          <w:sz w:val="22"/>
          <w:szCs w:val="22"/>
        </w:rPr>
      </w:pPr>
      <w:r>
        <w:rPr>
          <w:rFonts w:ascii="Arial" w:hAnsi="Arial" w:cs="Arial"/>
          <w:b/>
          <w:sz w:val="22"/>
          <w:szCs w:val="22"/>
        </w:rPr>
        <w:t>Ad 83</w:t>
      </w:r>
      <w:r w:rsidRPr="001D2BB7">
        <w:rPr>
          <w:rFonts w:ascii="Arial" w:hAnsi="Arial" w:cs="Arial"/>
          <w:b/>
          <w:sz w:val="22"/>
          <w:szCs w:val="22"/>
        </w:rPr>
        <w:t xml:space="preserve">: </w:t>
      </w:r>
      <w:r w:rsidR="00E555C0">
        <w:rPr>
          <w:rFonts w:ascii="Arial" w:hAnsi="Arial" w:cs="Arial"/>
          <w:b/>
          <w:iCs/>
          <w:sz w:val="22"/>
          <w:szCs w:val="22"/>
        </w:rPr>
        <w:t>Z</w:t>
      </w:r>
      <w:r w:rsidR="00E555C0" w:rsidRPr="00954D85">
        <w:rPr>
          <w:rFonts w:ascii="Arial" w:hAnsi="Arial" w:cs="Arial"/>
          <w:b/>
          <w:iCs/>
          <w:sz w:val="22"/>
          <w:szCs w:val="22"/>
        </w:rPr>
        <w:t>godnie z zapisami zawartymi w SIWZ.</w:t>
      </w:r>
    </w:p>
    <w:p w:rsidR="00B01912" w:rsidRDefault="00B01912" w:rsidP="00F04A59">
      <w:pPr>
        <w:jc w:val="both"/>
        <w:rPr>
          <w:rFonts w:ascii="Arial" w:hAnsi="Arial" w:cs="Arial"/>
          <w:sz w:val="22"/>
          <w:szCs w:val="22"/>
        </w:rPr>
      </w:pPr>
    </w:p>
    <w:p w:rsidR="00B01912" w:rsidRDefault="00B01912" w:rsidP="00B01912">
      <w:pPr>
        <w:widowControl/>
        <w:suppressAutoHyphens w:val="0"/>
        <w:jc w:val="both"/>
        <w:rPr>
          <w:rFonts w:ascii="Arial" w:hAnsi="Arial" w:cs="Arial"/>
          <w:b/>
          <w:sz w:val="22"/>
          <w:szCs w:val="22"/>
        </w:rPr>
      </w:pPr>
      <w:r>
        <w:rPr>
          <w:rFonts w:ascii="Arial" w:hAnsi="Arial" w:cs="Arial"/>
          <w:b/>
          <w:sz w:val="22"/>
          <w:szCs w:val="22"/>
        </w:rPr>
        <w:t>Pyt 84</w:t>
      </w:r>
      <w:r w:rsidRPr="001D2BB7">
        <w:rPr>
          <w:rFonts w:ascii="Arial" w:hAnsi="Arial" w:cs="Arial"/>
          <w:b/>
          <w:sz w:val="22"/>
          <w:szCs w:val="22"/>
        </w:rPr>
        <w:t xml:space="preserve">: </w:t>
      </w:r>
    </w:p>
    <w:p w:rsidR="00B01912" w:rsidRDefault="00B01912" w:rsidP="00B01912">
      <w:pPr>
        <w:jc w:val="both"/>
        <w:rPr>
          <w:b/>
          <w:u w:val="single"/>
        </w:rPr>
      </w:pPr>
      <w:r>
        <w:rPr>
          <w:rFonts w:ascii="Arial" w:hAnsi="Arial" w:cs="Arial"/>
          <w:b/>
          <w:bCs/>
          <w:sz w:val="22"/>
          <w:szCs w:val="22"/>
        </w:rPr>
        <w:t>Pakiet 10</w:t>
      </w:r>
    </w:p>
    <w:p w:rsidR="00B01912" w:rsidRPr="00B01912" w:rsidRDefault="00425351" w:rsidP="00B01912">
      <w:pPr>
        <w:widowControl/>
        <w:suppressAutoHyphens w:val="0"/>
        <w:jc w:val="both"/>
        <w:rPr>
          <w:rFonts w:ascii="Arial" w:hAnsi="Arial" w:cs="Arial"/>
          <w:sz w:val="22"/>
          <w:szCs w:val="22"/>
        </w:rPr>
      </w:pPr>
      <w:r>
        <w:rPr>
          <w:rFonts w:ascii="Arial" w:hAnsi="Arial" w:cs="Arial"/>
          <w:sz w:val="22"/>
          <w:szCs w:val="22"/>
        </w:rPr>
        <w:t xml:space="preserve">Czy Zamawiający </w:t>
      </w:r>
      <w:r w:rsidR="00B01912" w:rsidRPr="00B01912">
        <w:rPr>
          <w:rFonts w:ascii="Arial" w:hAnsi="Arial" w:cs="Arial"/>
          <w:sz w:val="22"/>
          <w:szCs w:val="22"/>
        </w:rPr>
        <w:t>wyrazi zgodę w pozycji nr 6 na zaoferowanie podłoża o składzie:</w:t>
      </w:r>
    </w:p>
    <w:p w:rsidR="00B01912" w:rsidRDefault="00B01912" w:rsidP="00B01912">
      <w:pPr>
        <w:ind w:left="720"/>
        <w:jc w:val="both"/>
      </w:pPr>
    </w:p>
    <w:p w:rsidR="00B01912" w:rsidRPr="007F0A60" w:rsidRDefault="00B01912" w:rsidP="00B01912">
      <w:pPr>
        <w:ind w:left="372" w:firstLine="708"/>
        <w:jc w:val="both"/>
        <w:rPr>
          <w:rFonts w:ascii="Garamond" w:hAnsi="Garamond"/>
          <w:b/>
          <w:bCs/>
        </w:rPr>
      </w:pPr>
      <w:r w:rsidRPr="003C2E0A">
        <w:rPr>
          <w:rFonts w:ascii="Garamond" w:hAnsi="Garamond"/>
          <w:b/>
          <w:bCs/>
        </w:rPr>
        <w:t>Skład w g/l wody destylowanej</w:t>
      </w:r>
      <w:r w:rsidRPr="003C2E0A">
        <w:rPr>
          <w:rFonts w:ascii="Garamond" w:hAnsi="Garamond"/>
          <w:b/>
        </w:rPr>
        <w:t>:</w:t>
      </w:r>
      <w:r>
        <w:rPr>
          <w:rFonts w:ascii="Garamond" w:hAnsi="Garamond"/>
        </w:rPr>
        <w:tab/>
      </w:r>
    </w:p>
    <w:p w:rsidR="00B01912" w:rsidRPr="003C2E0A" w:rsidRDefault="00B01912" w:rsidP="00B01912">
      <w:pPr>
        <w:ind w:left="1080"/>
        <w:jc w:val="both"/>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sidRPr="003C2E0A">
        <w:rPr>
          <w:rFonts w:ascii="Garamond" w:hAnsi="Garamond"/>
        </w:rPr>
        <w:tab/>
      </w:r>
      <w:r>
        <w:rPr>
          <w:rFonts w:ascii="Garamond" w:hAnsi="Garamond"/>
        </w:rPr>
        <w:tab/>
      </w:r>
      <w:r w:rsidRPr="003C2E0A">
        <w:rPr>
          <w:rFonts w:ascii="Garamond" w:hAnsi="Garamond"/>
          <w:b/>
          <w:bCs/>
        </w:rPr>
        <w:t>Suplementy:</w:t>
      </w:r>
    </w:p>
    <w:p w:rsidR="00B01912" w:rsidRPr="003C2E0A" w:rsidRDefault="00B01912" w:rsidP="00B01912">
      <w:pPr>
        <w:widowControl/>
        <w:numPr>
          <w:ilvl w:val="1"/>
          <w:numId w:val="19"/>
        </w:numPr>
        <w:tabs>
          <w:tab w:val="left" w:leader="dot" w:pos="3215"/>
        </w:tabs>
        <w:suppressAutoHyphens w:val="0"/>
        <w:jc w:val="both"/>
        <w:rPr>
          <w:rFonts w:ascii="Garamond" w:hAnsi="Garamond"/>
        </w:rPr>
      </w:pPr>
      <w:r w:rsidRPr="003C2E0A">
        <w:rPr>
          <w:rFonts w:ascii="Garamond" w:hAnsi="Garamond"/>
        </w:rPr>
        <w:t>Hydrol</w:t>
      </w:r>
      <w:r>
        <w:rPr>
          <w:rFonts w:ascii="Garamond" w:hAnsi="Garamond"/>
        </w:rPr>
        <w:t>izat kazeinowy</w:t>
      </w:r>
      <w:r>
        <w:rPr>
          <w:rFonts w:ascii="Garamond" w:hAnsi="Garamond"/>
        </w:rPr>
        <w:tab/>
        <w:t>7,5 g</w:t>
      </w:r>
      <w:r>
        <w:rPr>
          <w:rFonts w:ascii="Garamond" w:hAnsi="Garamond"/>
        </w:rPr>
        <w:tab/>
      </w:r>
      <w:r>
        <w:rPr>
          <w:rFonts w:ascii="Garamond" w:hAnsi="Garamond"/>
        </w:rPr>
        <w:tab/>
      </w:r>
      <w:r w:rsidRPr="003C2E0A">
        <w:rPr>
          <w:rFonts w:ascii="Garamond" w:hAnsi="Garamond"/>
        </w:rPr>
        <w:t>2% roztwór hemoglobiny................</w:t>
      </w:r>
      <w:r>
        <w:rPr>
          <w:rFonts w:ascii="Garamond" w:hAnsi="Garamond"/>
        </w:rPr>
        <w:t>.</w:t>
      </w:r>
      <w:r w:rsidRPr="003C2E0A">
        <w:rPr>
          <w:rFonts w:ascii="Garamond" w:hAnsi="Garamond"/>
        </w:rPr>
        <w:t>100 ml</w:t>
      </w:r>
    </w:p>
    <w:p w:rsidR="00B01912" w:rsidRPr="003C2E0A" w:rsidRDefault="00B01912" w:rsidP="00B01912">
      <w:pPr>
        <w:widowControl/>
        <w:numPr>
          <w:ilvl w:val="1"/>
          <w:numId w:val="19"/>
        </w:numPr>
        <w:tabs>
          <w:tab w:val="left" w:leader="dot" w:pos="3215"/>
        </w:tabs>
        <w:suppressAutoHyphens w:val="0"/>
        <w:jc w:val="both"/>
        <w:rPr>
          <w:rFonts w:ascii="Garamond" w:hAnsi="Garamond"/>
        </w:rPr>
      </w:pPr>
      <w:r w:rsidRPr="003C2E0A">
        <w:rPr>
          <w:rFonts w:ascii="Garamond" w:hAnsi="Garamond"/>
        </w:rPr>
        <w:t>Wyciąg mi</w:t>
      </w:r>
      <w:r>
        <w:rPr>
          <w:rFonts w:ascii="Garamond" w:hAnsi="Garamond"/>
        </w:rPr>
        <w:t>ęsny</w:t>
      </w:r>
      <w:r>
        <w:rPr>
          <w:rFonts w:ascii="Garamond" w:hAnsi="Garamond"/>
        </w:rPr>
        <w:tab/>
        <w:t>7,5 g</w:t>
      </w:r>
      <w:r>
        <w:rPr>
          <w:rFonts w:ascii="Garamond" w:hAnsi="Garamond"/>
        </w:rPr>
        <w:tab/>
      </w:r>
      <w:r>
        <w:rPr>
          <w:rFonts w:ascii="Garamond" w:hAnsi="Garamond"/>
        </w:rPr>
        <w:tab/>
      </w:r>
      <w:r w:rsidRPr="003C2E0A">
        <w:rPr>
          <w:rFonts w:ascii="Garamond" w:hAnsi="Garamond"/>
        </w:rPr>
        <w:t>Dodatek wzrost</w:t>
      </w:r>
      <w:r>
        <w:rPr>
          <w:rFonts w:ascii="Garamond" w:hAnsi="Garamond"/>
        </w:rPr>
        <w:t>owy.............................10</w:t>
      </w:r>
      <w:r w:rsidRPr="003C2E0A">
        <w:rPr>
          <w:rFonts w:ascii="Garamond" w:hAnsi="Garamond"/>
        </w:rPr>
        <w:t xml:space="preserve"> ml</w:t>
      </w:r>
    </w:p>
    <w:p w:rsidR="00B01912" w:rsidRPr="003C2E0A" w:rsidRDefault="00B01912" w:rsidP="00B01912">
      <w:pPr>
        <w:widowControl/>
        <w:numPr>
          <w:ilvl w:val="1"/>
          <w:numId w:val="19"/>
        </w:numPr>
        <w:tabs>
          <w:tab w:val="left" w:leader="dot" w:pos="3215"/>
        </w:tabs>
        <w:suppressAutoHyphens w:val="0"/>
        <w:jc w:val="both"/>
        <w:rPr>
          <w:rFonts w:ascii="Garamond" w:hAnsi="Garamond"/>
        </w:rPr>
      </w:pPr>
      <w:r w:rsidRPr="003C2E0A">
        <w:rPr>
          <w:rFonts w:ascii="Garamond" w:hAnsi="Garamond"/>
        </w:rPr>
        <w:t>Skrobi</w:t>
      </w:r>
      <w:r>
        <w:rPr>
          <w:rFonts w:ascii="Garamond" w:hAnsi="Garamond"/>
        </w:rPr>
        <w:t>a kukurydziana</w:t>
      </w:r>
      <w:r>
        <w:rPr>
          <w:rFonts w:ascii="Garamond" w:hAnsi="Garamond"/>
        </w:rPr>
        <w:tab/>
        <w:t>1,0 g</w:t>
      </w:r>
      <w:r>
        <w:rPr>
          <w:rFonts w:ascii="Garamond" w:hAnsi="Garamond"/>
        </w:rPr>
        <w:tab/>
      </w:r>
      <w:r>
        <w:rPr>
          <w:rFonts w:ascii="Garamond" w:hAnsi="Garamond"/>
        </w:rPr>
        <w:tab/>
      </w:r>
      <w:r w:rsidRPr="003C2E0A">
        <w:rPr>
          <w:rFonts w:ascii="Garamond" w:hAnsi="Garamond"/>
        </w:rPr>
        <w:t>Wankomycyna................................</w:t>
      </w:r>
      <w:r>
        <w:rPr>
          <w:rFonts w:ascii="Garamond" w:hAnsi="Garamond"/>
        </w:rPr>
        <w:t>...</w:t>
      </w:r>
      <w:r w:rsidRPr="003C2E0A">
        <w:rPr>
          <w:rFonts w:ascii="Garamond" w:hAnsi="Garamond"/>
        </w:rPr>
        <w:t>0,003 g</w:t>
      </w:r>
    </w:p>
    <w:p w:rsidR="00B01912" w:rsidRPr="003C2E0A" w:rsidRDefault="00B01912" w:rsidP="00B01912">
      <w:pPr>
        <w:widowControl/>
        <w:numPr>
          <w:ilvl w:val="1"/>
          <w:numId w:val="19"/>
        </w:numPr>
        <w:tabs>
          <w:tab w:val="left" w:leader="dot" w:pos="3119"/>
        </w:tabs>
        <w:suppressAutoHyphens w:val="0"/>
        <w:jc w:val="both"/>
        <w:rPr>
          <w:rFonts w:ascii="Garamond" w:hAnsi="Garamond"/>
        </w:rPr>
      </w:pPr>
      <w:r>
        <w:rPr>
          <w:rFonts w:ascii="Garamond" w:hAnsi="Garamond"/>
        </w:rPr>
        <w:t>Agar</w:t>
      </w:r>
      <w:r>
        <w:rPr>
          <w:rFonts w:ascii="Garamond" w:hAnsi="Garamond"/>
        </w:rPr>
        <w:tab/>
        <w:t>10,0 g</w:t>
      </w:r>
      <w:r>
        <w:rPr>
          <w:rFonts w:ascii="Garamond" w:hAnsi="Garamond"/>
        </w:rPr>
        <w:tab/>
      </w:r>
      <w:r>
        <w:rPr>
          <w:rFonts w:ascii="Garamond" w:hAnsi="Garamond"/>
        </w:rPr>
        <w:tab/>
      </w:r>
      <w:r w:rsidRPr="003C2E0A">
        <w:rPr>
          <w:rFonts w:ascii="Garamond" w:hAnsi="Garamond"/>
        </w:rPr>
        <w:t>Kolistyna.......................................</w:t>
      </w:r>
      <w:r>
        <w:rPr>
          <w:rFonts w:ascii="Garamond" w:hAnsi="Garamond"/>
        </w:rPr>
        <w:t>...</w:t>
      </w:r>
      <w:r w:rsidRPr="003C2E0A">
        <w:rPr>
          <w:rFonts w:ascii="Garamond" w:hAnsi="Garamond"/>
        </w:rPr>
        <w:t>0,0075 g</w:t>
      </w:r>
    </w:p>
    <w:p w:rsidR="00B01912" w:rsidRPr="003C2E0A" w:rsidRDefault="00B01912" w:rsidP="00B01912">
      <w:pPr>
        <w:widowControl/>
        <w:numPr>
          <w:ilvl w:val="1"/>
          <w:numId w:val="19"/>
        </w:numPr>
        <w:tabs>
          <w:tab w:val="left" w:leader="dot" w:pos="3215"/>
        </w:tabs>
        <w:suppressAutoHyphens w:val="0"/>
        <w:jc w:val="both"/>
        <w:rPr>
          <w:rFonts w:ascii="Garamond" w:hAnsi="Garamond"/>
        </w:rPr>
      </w:pPr>
      <w:r w:rsidRPr="003C2E0A">
        <w:rPr>
          <w:rFonts w:ascii="Garamond" w:hAnsi="Garamond"/>
        </w:rPr>
        <w:t>Chl</w:t>
      </w:r>
      <w:r>
        <w:rPr>
          <w:rFonts w:ascii="Garamond" w:hAnsi="Garamond"/>
        </w:rPr>
        <w:t>orek sodu</w:t>
      </w:r>
      <w:r>
        <w:rPr>
          <w:rFonts w:ascii="Garamond" w:hAnsi="Garamond"/>
        </w:rPr>
        <w:tab/>
        <w:t>5,0 g</w:t>
      </w:r>
      <w:r>
        <w:rPr>
          <w:rFonts w:ascii="Garamond" w:hAnsi="Garamond"/>
        </w:rPr>
        <w:tab/>
      </w:r>
      <w:r>
        <w:rPr>
          <w:rFonts w:ascii="Garamond" w:hAnsi="Garamond"/>
        </w:rPr>
        <w:tab/>
      </w:r>
      <w:r w:rsidRPr="003C2E0A">
        <w:rPr>
          <w:rFonts w:ascii="Garamond" w:hAnsi="Garamond"/>
        </w:rPr>
        <w:t>Nystatyna.....................................</w:t>
      </w:r>
      <w:r>
        <w:rPr>
          <w:rFonts w:ascii="Garamond" w:hAnsi="Garamond"/>
        </w:rPr>
        <w:t>..</w:t>
      </w:r>
      <w:r w:rsidRPr="003C2E0A">
        <w:rPr>
          <w:rFonts w:ascii="Garamond" w:hAnsi="Garamond"/>
        </w:rPr>
        <w:t>0,00027 g</w:t>
      </w:r>
    </w:p>
    <w:p w:rsidR="00B01912" w:rsidRPr="00FF7B2C" w:rsidRDefault="00B01912" w:rsidP="00B01912">
      <w:pPr>
        <w:widowControl/>
        <w:numPr>
          <w:ilvl w:val="1"/>
          <w:numId w:val="19"/>
        </w:numPr>
        <w:tabs>
          <w:tab w:val="left" w:leader="dot" w:pos="3215"/>
        </w:tabs>
        <w:suppressAutoHyphens w:val="0"/>
        <w:jc w:val="both"/>
        <w:rPr>
          <w:rFonts w:ascii="Garamond" w:hAnsi="Garamond"/>
          <w:lang w:val="en-US"/>
        </w:rPr>
      </w:pPr>
      <w:r w:rsidRPr="00FF7B2C">
        <w:rPr>
          <w:rFonts w:ascii="Garamond" w:hAnsi="Garamond"/>
          <w:lang w:val="en-US"/>
        </w:rPr>
        <w:t>Wodorofosforan dipotasu</w:t>
      </w:r>
      <w:r w:rsidRPr="00FF7B2C">
        <w:rPr>
          <w:rFonts w:ascii="Garamond" w:hAnsi="Garamond"/>
          <w:lang w:val="en-US"/>
        </w:rPr>
        <w:tab/>
        <w:t>4,0 g</w:t>
      </w:r>
      <w:r w:rsidRPr="00FF7B2C">
        <w:rPr>
          <w:rFonts w:ascii="Garamond" w:hAnsi="Garamond"/>
          <w:lang w:val="en-US"/>
        </w:rPr>
        <w:tab/>
      </w:r>
      <w:r w:rsidRPr="00FF7B2C">
        <w:rPr>
          <w:rFonts w:ascii="Garamond" w:hAnsi="Garamond"/>
          <w:lang w:val="en-US"/>
        </w:rPr>
        <w:tab/>
        <w:t>Trimetoprim......................................0,005 g</w:t>
      </w:r>
    </w:p>
    <w:p w:rsidR="00B01912" w:rsidRDefault="00B01912" w:rsidP="00B01912">
      <w:pPr>
        <w:widowControl/>
        <w:numPr>
          <w:ilvl w:val="1"/>
          <w:numId w:val="19"/>
        </w:numPr>
        <w:tabs>
          <w:tab w:val="left" w:leader="dot" w:pos="3215"/>
        </w:tabs>
        <w:suppressAutoHyphens w:val="0"/>
        <w:jc w:val="both"/>
        <w:rPr>
          <w:rFonts w:ascii="Garamond" w:hAnsi="Garamond"/>
        </w:rPr>
      </w:pPr>
      <w:r w:rsidRPr="003C2E0A">
        <w:rPr>
          <w:rFonts w:ascii="Garamond" w:hAnsi="Garamond"/>
        </w:rPr>
        <w:t>Diwo</w:t>
      </w:r>
      <w:r>
        <w:rPr>
          <w:rFonts w:ascii="Garamond" w:hAnsi="Garamond"/>
        </w:rPr>
        <w:t>dorofosforan potasu</w:t>
      </w:r>
      <w:r>
        <w:rPr>
          <w:rFonts w:ascii="Garamond" w:hAnsi="Garamond"/>
        </w:rPr>
        <w:tab/>
      </w:r>
      <w:r w:rsidRPr="003C2E0A">
        <w:rPr>
          <w:rFonts w:ascii="Garamond" w:hAnsi="Garamond"/>
        </w:rPr>
        <w:t>1,0 g</w:t>
      </w:r>
      <w:r>
        <w:rPr>
          <w:rFonts w:ascii="Garamond" w:hAnsi="Garamond"/>
        </w:rPr>
        <w:t xml:space="preserve"> ?</w:t>
      </w:r>
    </w:p>
    <w:p w:rsidR="00B01912" w:rsidRPr="00313DD7" w:rsidRDefault="00B01912" w:rsidP="00B01912">
      <w:pPr>
        <w:jc w:val="both"/>
        <w:rPr>
          <w:rFonts w:ascii="Arial" w:hAnsi="Arial" w:cs="Arial"/>
          <w:b/>
          <w:sz w:val="22"/>
          <w:szCs w:val="22"/>
        </w:rPr>
      </w:pPr>
      <w:r>
        <w:rPr>
          <w:rFonts w:ascii="Arial" w:hAnsi="Arial" w:cs="Arial"/>
          <w:b/>
          <w:sz w:val="22"/>
          <w:szCs w:val="22"/>
        </w:rPr>
        <w:t>Ad 84</w:t>
      </w:r>
      <w:r w:rsidRPr="001D2BB7">
        <w:rPr>
          <w:rFonts w:ascii="Arial" w:hAnsi="Arial" w:cs="Arial"/>
          <w:b/>
          <w:sz w:val="22"/>
          <w:szCs w:val="22"/>
        </w:rPr>
        <w:t xml:space="preserve">: </w:t>
      </w:r>
      <w:r w:rsidR="00425351">
        <w:rPr>
          <w:rFonts w:ascii="Arial" w:hAnsi="Arial" w:cs="Arial"/>
          <w:b/>
          <w:sz w:val="22"/>
          <w:szCs w:val="22"/>
        </w:rPr>
        <w:t xml:space="preserve">Nie, </w:t>
      </w:r>
      <w:r w:rsidR="00425351">
        <w:rPr>
          <w:rFonts w:ascii="Arial" w:hAnsi="Arial" w:cs="Arial"/>
          <w:b/>
          <w:iCs/>
          <w:sz w:val="22"/>
          <w:szCs w:val="22"/>
        </w:rPr>
        <w:t>z</w:t>
      </w:r>
      <w:r w:rsidR="00425351" w:rsidRPr="00954D85">
        <w:rPr>
          <w:rFonts w:ascii="Arial" w:hAnsi="Arial" w:cs="Arial"/>
          <w:b/>
          <w:iCs/>
          <w:sz w:val="22"/>
          <w:szCs w:val="22"/>
        </w:rPr>
        <w:t>godnie z zapisami zawartymi w SIWZ.</w:t>
      </w:r>
    </w:p>
    <w:p w:rsidR="00B01912" w:rsidRDefault="00B01912" w:rsidP="00F04A59">
      <w:pPr>
        <w:jc w:val="both"/>
        <w:rPr>
          <w:rFonts w:ascii="Arial" w:hAnsi="Arial" w:cs="Arial"/>
          <w:sz w:val="22"/>
          <w:szCs w:val="22"/>
        </w:rPr>
      </w:pPr>
    </w:p>
    <w:p w:rsidR="00B01912" w:rsidRDefault="00B01912" w:rsidP="00B01912">
      <w:pPr>
        <w:widowControl/>
        <w:suppressAutoHyphens w:val="0"/>
        <w:jc w:val="both"/>
        <w:rPr>
          <w:rFonts w:ascii="Arial" w:hAnsi="Arial" w:cs="Arial"/>
          <w:b/>
          <w:sz w:val="22"/>
          <w:szCs w:val="22"/>
        </w:rPr>
      </w:pPr>
      <w:r>
        <w:rPr>
          <w:rFonts w:ascii="Arial" w:hAnsi="Arial" w:cs="Arial"/>
          <w:b/>
          <w:sz w:val="22"/>
          <w:szCs w:val="22"/>
        </w:rPr>
        <w:t>Pyt 85</w:t>
      </w:r>
      <w:r w:rsidRPr="001D2BB7">
        <w:rPr>
          <w:rFonts w:ascii="Arial" w:hAnsi="Arial" w:cs="Arial"/>
          <w:b/>
          <w:sz w:val="22"/>
          <w:szCs w:val="22"/>
        </w:rPr>
        <w:t xml:space="preserve">: </w:t>
      </w:r>
    </w:p>
    <w:p w:rsidR="00B01912" w:rsidRDefault="00B01912" w:rsidP="00B01912">
      <w:pPr>
        <w:widowControl/>
        <w:suppressAutoHyphens w:val="0"/>
        <w:jc w:val="both"/>
        <w:rPr>
          <w:rFonts w:ascii="Arial" w:hAnsi="Arial" w:cs="Arial"/>
          <w:b/>
          <w:sz w:val="22"/>
          <w:szCs w:val="22"/>
        </w:rPr>
      </w:pPr>
      <w:r>
        <w:rPr>
          <w:rFonts w:ascii="Arial" w:hAnsi="Arial" w:cs="Arial"/>
          <w:b/>
          <w:sz w:val="22"/>
          <w:szCs w:val="22"/>
        </w:rPr>
        <w:t>Pakiet 10</w:t>
      </w:r>
    </w:p>
    <w:p w:rsidR="00B01912" w:rsidRPr="00B01912" w:rsidRDefault="00B01912" w:rsidP="00B01912">
      <w:pPr>
        <w:jc w:val="both"/>
        <w:rPr>
          <w:rFonts w:ascii="Arial" w:hAnsi="Arial" w:cs="Arial"/>
          <w:sz w:val="22"/>
          <w:szCs w:val="22"/>
        </w:rPr>
      </w:pPr>
      <w:r w:rsidRPr="00B01912">
        <w:rPr>
          <w:rFonts w:ascii="Arial" w:hAnsi="Arial" w:cs="Arial"/>
          <w:sz w:val="22"/>
          <w:szCs w:val="22"/>
        </w:rPr>
        <w:t>Czy Zamawiający wyrazi zgodę</w:t>
      </w:r>
      <w:r w:rsidR="00AF38C0">
        <w:rPr>
          <w:rFonts w:ascii="Arial" w:hAnsi="Arial" w:cs="Arial"/>
          <w:sz w:val="22"/>
          <w:szCs w:val="22"/>
        </w:rPr>
        <w:t>,</w:t>
      </w:r>
      <w:r w:rsidRPr="00B01912">
        <w:rPr>
          <w:rFonts w:ascii="Arial" w:hAnsi="Arial" w:cs="Arial"/>
          <w:sz w:val="22"/>
          <w:szCs w:val="22"/>
        </w:rPr>
        <w:t xml:space="preserve"> aby płytki były przechowywane w temperaturze 6-12°C?</w:t>
      </w:r>
    </w:p>
    <w:p w:rsidR="00B01912" w:rsidRPr="00313DD7" w:rsidRDefault="00B01912" w:rsidP="00B01912">
      <w:pPr>
        <w:jc w:val="both"/>
        <w:rPr>
          <w:rFonts w:ascii="Arial" w:hAnsi="Arial" w:cs="Arial"/>
          <w:b/>
          <w:sz w:val="22"/>
          <w:szCs w:val="22"/>
        </w:rPr>
      </w:pPr>
      <w:r>
        <w:rPr>
          <w:rFonts w:ascii="Arial" w:hAnsi="Arial" w:cs="Arial"/>
          <w:b/>
          <w:sz w:val="22"/>
          <w:szCs w:val="22"/>
        </w:rPr>
        <w:t>Ad 85</w:t>
      </w:r>
      <w:r w:rsidRPr="001D2BB7">
        <w:rPr>
          <w:rFonts w:ascii="Arial" w:hAnsi="Arial" w:cs="Arial"/>
          <w:b/>
          <w:sz w:val="22"/>
          <w:szCs w:val="22"/>
        </w:rPr>
        <w:t xml:space="preserve">: </w:t>
      </w:r>
      <w:r w:rsidR="00AF38C0">
        <w:rPr>
          <w:rFonts w:ascii="Arial" w:hAnsi="Arial" w:cs="Arial"/>
          <w:b/>
          <w:sz w:val="22"/>
          <w:szCs w:val="22"/>
        </w:rPr>
        <w:t xml:space="preserve">Zamawiający wyraża zgodę. </w:t>
      </w:r>
    </w:p>
    <w:p w:rsidR="00B01912" w:rsidRDefault="00B01912" w:rsidP="00B01912">
      <w:pPr>
        <w:tabs>
          <w:tab w:val="left" w:leader="dot" w:pos="3215"/>
        </w:tabs>
        <w:ind w:left="1080"/>
        <w:jc w:val="both"/>
        <w:rPr>
          <w:rFonts w:ascii="Garamond" w:hAnsi="Garamond"/>
        </w:rPr>
      </w:pPr>
    </w:p>
    <w:p w:rsidR="00B01912" w:rsidRPr="00A36777" w:rsidRDefault="00B01912" w:rsidP="00B01912">
      <w:pPr>
        <w:widowControl/>
        <w:tabs>
          <w:tab w:val="left" w:leader="dot" w:pos="3215"/>
        </w:tabs>
        <w:suppressAutoHyphens w:val="0"/>
        <w:ind w:left="720"/>
        <w:jc w:val="both"/>
        <w:rPr>
          <w:rFonts w:ascii="Garamond" w:hAnsi="Garamond"/>
        </w:rPr>
      </w:pPr>
    </w:p>
    <w:p w:rsidR="00B01912" w:rsidRPr="001D2BB7" w:rsidRDefault="00B01912" w:rsidP="00F04A59">
      <w:pPr>
        <w:jc w:val="both"/>
        <w:rPr>
          <w:rFonts w:ascii="Arial" w:hAnsi="Arial" w:cs="Arial"/>
          <w:sz w:val="22"/>
          <w:szCs w:val="22"/>
        </w:rPr>
      </w:pPr>
    </w:p>
    <w:sectPr w:rsidR="00B01912" w:rsidRPr="001D2BB7" w:rsidSect="00217B82">
      <w:footerReference w:type="default" r:id="rId9"/>
      <w:pgSz w:w="11906" w:h="16838"/>
      <w:pgMar w:top="1134" w:right="1134" w:bottom="2286"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EE" w:rsidRDefault="00AB07EE">
      <w:r>
        <w:separator/>
      </w:r>
    </w:p>
  </w:endnote>
  <w:endnote w:type="continuationSeparator" w:id="1">
    <w:p w:rsidR="00AB07EE" w:rsidRDefault="00AB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1934"/>
      <w:gridCol w:w="5715"/>
      <w:gridCol w:w="1988"/>
    </w:tblGrid>
    <w:tr w:rsidR="00954D85">
      <w:tc>
        <w:tcPr>
          <w:tcW w:w="1934" w:type="dxa"/>
          <w:shd w:val="clear" w:color="auto" w:fill="auto"/>
        </w:tcPr>
        <w:p w:rsidR="00954D85" w:rsidRDefault="00954D85">
          <w:pPr>
            <w:pStyle w:val="Zawartotabeli"/>
            <w:snapToGrid w:val="0"/>
            <w:rPr>
              <w:sz w:val="20"/>
              <w:szCs w:val="20"/>
            </w:rPr>
          </w:pPr>
          <w:r>
            <w:rPr>
              <w:sz w:val="20"/>
              <w:szCs w:val="20"/>
            </w:rPr>
            <w:t>tel.  59 810 30 31</w:t>
          </w:r>
        </w:p>
        <w:p w:rsidR="00954D85" w:rsidRDefault="00954D85">
          <w:pPr>
            <w:pStyle w:val="Zawartotabeli"/>
            <w:rPr>
              <w:sz w:val="20"/>
              <w:szCs w:val="20"/>
            </w:rPr>
          </w:pPr>
          <w:r>
            <w:rPr>
              <w:sz w:val="20"/>
              <w:szCs w:val="20"/>
            </w:rPr>
            <w:t>fax. 59 810 24 23</w:t>
          </w:r>
        </w:p>
      </w:tc>
      <w:tc>
        <w:tcPr>
          <w:tcW w:w="5715" w:type="dxa"/>
          <w:shd w:val="clear" w:color="auto" w:fill="auto"/>
        </w:tcPr>
        <w:p w:rsidR="00954D85" w:rsidRDefault="00954D85">
          <w:pPr>
            <w:pStyle w:val="Zawartotabeli"/>
            <w:snapToGrid w:val="0"/>
            <w:jc w:val="center"/>
            <w:rPr>
              <w:b/>
              <w:bCs/>
              <w:color w:val="2323DC"/>
            </w:rPr>
          </w:pPr>
          <w:r>
            <w:rPr>
              <w:b/>
              <w:bCs/>
              <w:color w:val="2323DC"/>
            </w:rPr>
            <w:t>SZPITAL POWIATOWY W SŁAWNIE</w:t>
          </w:r>
        </w:p>
        <w:p w:rsidR="00954D85" w:rsidRDefault="00954D85">
          <w:pPr>
            <w:pStyle w:val="Zawartotabeli"/>
            <w:jc w:val="center"/>
            <w:rPr>
              <w:color w:val="2323DC"/>
              <w:sz w:val="18"/>
              <w:szCs w:val="18"/>
              <w:u w:val="single"/>
            </w:rPr>
          </w:pPr>
          <w:r>
            <w:rPr>
              <w:color w:val="2323DC"/>
              <w:sz w:val="18"/>
              <w:szCs w:val="18"/>
              <w:u w:val="single"/>
            </w:rPr>
            <w:t>www.szpital-slawno.pl</w:t>
          </w:r>
        </w:p>
      </w:tc>
      <w:tc>
        <w:tcPr>
          <w:tcW w:w="1988" w:type="dxa"/>
          <w:shd w:val="clear" w:color="auto" w:fill="auto"/>
        </w:tcPr>
        <w:p w:rsidR="00954D85" w:rsidRDefault="00954D85">
          <w:pPr>
            <w:pStyle w:val="Zawartotabeli"/>
            <w:snapToGrid w:val="0"/>
            <w:jc w:val="right"/>
            <w:rPr>
              <w:sz w:val="20"/>
              <w:szCs w:val="20"/>
            </w:rPr>
          </w:pPr>
          <w:r>
            <w:rPr>
              <w:sz w:val="20"/>
              <w:szCs w:val="20"/>
            </w:rPr>
            <w:t>REGON  331308664</w:t>
          </w:r>
        </w:p>
        <w:p w:rsidR="00954D85" w:rsidRDefault="00954D85">
          <w:pPr>
            <w:pStyle w:val="Zawartotabeli"/>
            <w:jc w:val="right"/>
            <w:rPr>
              <w:sz w:val="20"/>
              <w:szCs w:val="20"/>
            </w:rPr>
          </w:pPr>
          <w:r>
            <w:rPr>
              <w:sz w:val="20"/>
              <w:szCs w:val="20"/>
            </w:rPr>
            <w:t>NIP   499-03-67-137</w:t>
          </w:r>
        </w:p>
      </w:tc>
    </w:tr>
  </w:tbl>
  <w:p w:rsidR="00954D85" w:rsidRDefault="00954D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EE" w:rsidRDefault="00AB07EE">
      <w:r>
        <w:separator/>
      </w:r>
    </w:p>
  </w:footnote>
  <w:footnote w:type="continuationSeparator" w:id="1">
    <w:p w:rsidR="00AB07EE" w:rsidRDefault="00AB0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B5C"/>
    <w:multiLevelType w:val="hybridMultilevel"/>
    <w:tmpl w:val="4BD23232"/>
    <w:lvl w:ilvl="0" w:tplc="EF9A7D7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6F7889"/>
    <w:multiLevelType w:val="hybridMultilevel"/>
    <w:tmpl w:val="08BC57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117FEA"/>
    <w:multiLevelType w:val="hybridMultilevel"/>
    <w:tmpl w:val="8A16ED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EB177C"/>
    <w:multiLevelType w:val="hybridMultilevel"/>
    <w:tmpl w:val="F6081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747A10"/>
    <w:multiLevelType w:val="hybridMultilevel"/>
    <w:tmpl w:val="4AD433EE"/>
    <w:lvl w:ilvl="0" w:tplc="0415000D">
      <w:start w:val="1"/>
      <w:numFmt w:val="bullet"/>
      <w:lvlText w:val=""/>
      <w:lvlJc w:val="left"/>
      <w:pPr>
        <w:ind w:left="1122" w:hanging="360"/>
      </w:pPr>
      <w:rPr>
        <w:rFonts w:ascii="Wingdings" w:hAnsi="Wingdings"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5">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37221D"/>
    <w:multiLevelType w:val="hybridMultilevel"/>
    <w:tmpl w:val="63C4CADA"/>
    <w:lvl w:ilvl="0" w:tplc="721285F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978D9"/>
    <w:multiLevelType w:val="hybridMultilevel"/>
    <w:tmpl w:val="E74C0AC8"/>
    <w:lvl w:ilvl="0" w:tplc="0415000D">
      <w:start w:val="1"/>
      <w:numFmt w:val="bullet"/>
      <w:lvlText w:val=""/>
      <w:lvlJc w:val="left"/>
      <w:pPr>
        <w:ind w:left="1122" w:hanging="360"/>
      </w:pPr>
      <w:rPr>
        <w:rFonts w:ascii="Wingdings" w:hAnsi="Wingdings"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8">
    <w:nsid w:val="225E1747"/>
    <w:multiLevelType w:val="hybridMultilevel"/>
    <w:tmpl w:val="62F6F244"/>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3113599B"/>
    <w:multiLevelType w:val="hybridMultilevel"/>
    <w:tmpl w:val="7FDC7CE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37893C07"/>
    <w:multiLevelType w:val="hybridMultilevel"/>
    <w:tmpl w:val="5A74914A"/>
    <w:lvl w:ilvl="0" w:tplc="69E85A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44E77"/>
    <w:multiLevelType w:val="hybridMultilevel"/>
    <w:tmpl w:val="14649FC2"/>
    <w:lvl w:ilvl="0" w:tplc="48CABDF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D8A1A8C"/>
    <w:multiLevelType w:val="hybridMultilevel"/>
    <w:tmpl w:val="2F6C8DFC"/>
    <w:lvl w:ilvl="0" w:tplc="319CA26C">
      <w:start w:val="1"/>
      <w:numFmt w:val="decimal"/>
      <w:lvlText w:val="&am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5B220B"/>
    <w:multiLevelType w:val="hybridMultilevel"/>
    <w:tmpl w:val="E9645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16205CC"/>
    <w:multiLevelType w:val="hybridMultilevel"/>
    <w:tmpl w:val="9CCEF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F734E2"/>
    <w:multiLevelType w:val="hybridMultilevel"/>
    <w:tmpl w:val="E592BDA4"/>
    <w:lvl w:ilvl="0" w:tplc="E9E20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75706"/>
    <w:multiLevelType w:val="hybridMultilevel"/>
    <w:tmpl w:val="5A74914A"/>
    <w:lvl w:ilvl="0" w:tplc="69E85A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5073F6"/>
    <w:multiLevelType w:val="hybridMultilevel"/>
    <w:tmpl w:val="3DE62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71A387C"/>
    <w:multiLevelType w:val="hybridMultilevel"/>
    <w:tmpl w:val="980ED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0302E8"/>
    <w:multiLevelType w:val="hybridMultilevel"/>
    <w:tmpl w:val="B6FC7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5151C4B"/>
    <w:multiLevelType w:val="hybridMultilevel"/>
    <w:tmpl w:val="B81480D0"/>
    <w:lvl w:ilvl="0" w:tplc="8DF4394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num>
  <w:num w:numId="3">
    <w:abstractNumId w:val="14"/>
  </w:num>
  <w:num w:numId="4">
    <w:abstractNumId w:val="7"/>
  </w:num>
  <w:num w:numId="5">
    <w:abstractNumId w:val="9"/>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5"/>
  </w:num>
  <w:num w:numId="11">
    <w:abstractNumId w:val="5"/>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362EC"/>
    <w:rsid w:val="000037FB"/>
    <w:rsid w:val="00011F60"/>
    <w:rsid w:val="0004649E"/>
    <w:rsid w:val="00051BE1"/>
    <w:rsid w:val="00052E71"/>
    <w:rsid w:val="000A00AE"/>
    <w:rsid w:val="000D03A4"/>
    <w:rsid w:val="001011EB"/>
    <w:rsid w:val="001260DF"/>
    <w:rsid w:val="00134617"/>
    <w:rsid w:val="00140503"/>
    <w:rsid w:val="00144D0D"/>
    <w:rsid w:val="00182C24"/>
    <w:rsid w:val="001953FD"/>
    <w:rsid w:val="001B1D7D"/>
    <w:rsid w:val="001B1E71"/>
    <w:rsid w:val="001B5014"/>
    <w:rsid w:val="001D2BB7"/>
    <w:rsid w:val="00203A1B"/>
    <w:rsid w:val="00205F26"/>
    <w:rsid w:val="00217B82"/>
    <w:rsid w:val="00250478"/>
    <w:rsid w:val="0027311E"/>
    <w:rsid w:val="00282AFA"/>
    <w:rsid w:val="00285A53"/>
    <w:rsid w:val="002E0F85"/>
    <w:rsid w:val="00313DD7"/>
    <w:rsid w:val="003225CB"/>
    <w:rsid w:val="00324894"/>
    <w:rsid w:val="0033097D"/>
    <w:rsid w:val="003406FE"/>
    <w:rsid w:val="00344BF4"/>
    <w:rsid w:val="00380569"/>
    <w:rsid w:val="00386D7B"/>
    <w:rsid w:val="003B21B9"/>
    <w:rsid w:val="003C5379"/>
    <w:rsid w:val="003E519B"/>
    <w:rsid w:val="00407AB0"/>
    <w:rsid w:val="00425351"/>
    <w:rsid w:val="004351FF"/>
    <w:rsid w:val="004379AA"/>
    <w:rsid w:val="00450394"/>
    <w:rsid w:val="004733A5"/>
    <w:rsid w:val="004A2622"/>
    <w:rsid w:val="004A7AA6"/>
    <w:rsid w:val="004E70B8"/>
    <w:rsid w:val="00535B33"/>
    <w:rsid w:val="00591E96"/>
    <w:rsid w:val="005A0C92"/>
    <w:rsid w:val="005B28BB"/>
    <w:rsid w:val="005F65F4"/>
    <w:rsid w:val="00602443"/>
    <w:rsid w:val="00604137"/>
    <w:rsid w:val="006235DC"/>
    <w:rsid w:val="00630543"/>
    <w:rsid w:val="00644F89"/>
    <w:rsid w:val="00647A0C"/>
    <w:rsid w:val="0067162B"/>
    <w:rsid w:val="006819B8"/>
    <w:rsid w:val="006A4A19"/>
    <w:rsid w:val="006A6A7B"/>
    <w:rsid w:val="006B4CEE"/>
    <w:rsid w:val="006D7C40"/>
    <w:rsid w:val="006E37B4"/>
    <w:rsid w:val="006F0A05"/>
    <w:rsid w:val="006F2A8E"/>
    <w:rsid w:val="0071481F"/>
    <w:rsid w:val="007342D0"/>
    <w:rsid w:val="007533B6"/>
    <w:rsid w:val="0076295F"/>
    <w:rsid w:val="00764A8D"/>
    <w:rsid w:val="00773A31"/>
    <w:rsid w:val="007873C3"/>
    <w:rsid w:val="00795CF7"/>
    <w:rsid w:val="00797BB2"/>
    <w:rsid w:val="007A6677"/>
    <w:rsid w:val="007A7CCA"/>
    <w:rsid w:val="007C1A74"/>
    <w:rsid w:val="007C4B61"/>
    <w:rsid w:val="007E0818"/>
    <w:rsid w:val="00815BDD"/>
    <w:rsid w:val="00816251"/>
    <w:rsid w:val="00820B06"/>
    <w:rsid w:val="00832D5E"/>
    <w:rsid w:val="00841A96"/>
    <w:rsid w:val="00874793"/>
    <w:rsid w:val="00882224"/>
    <w:rsid w:val="008A0DBA"/>
    <w:rsid w:val="008A5321"/>
    <w:rsid w:val="008B5BE1"/>
    <w:rsid w:val="008B6AB1"/>
    <w:rsid w:val="008E03E0"/>
    <w:rsid w:val="008F773A"/>
    <w:rsid w:val="00954D85"/>
    <w:rsid w:val="009951DE"/>
    <w:rsid w:val="009C20C9"/>
    <w:rsid w:val="009C4806"/>
    <w:rsid w:val="009C6671"/>
    <w:rsid w:val="00A0053C"/>
    <w:rsid w:val="00A1167B"/>
    <w:rsid w:val="00A13CA4"/>
    <w:rsid w:val="00A34B68"/>
    <w:rsid w:val="00A66B00"/>
    <w:rsid w:val="00A76CEE"/>
    <w:rsid w:val="00AA0185"/>
    <w:rsid w:val="00AB07EE"/>
    <w:rsid w:val="00AB3E84"/>
    <w:rsid w:val="00AD7FB5"/>
    <w:rsid w:val="00AF38C0"/>
    <w:rsid w:val="00B01912"/>
    <w:rsid w:val="00B10B5F"/>
    <w:rsid w:val="00B12A4E"/>
    <w:rsid w:val="00B34BE1"/>
    <w:rsid w:val="00B35C9B"/>
    <w:rsid w:val="00B456AC"/>
    <w:rsid w:val="00B8191E"/>
    <w:rsid w:val="00B94BA5"/>
    <w:rsid w:val="00BA13C9"/>
    <w:rsid w:val="00BB0ADA"/>
    <w:rsid w:val="00C03DCE"/>
    <w:rsid w:val="00C4090A"/>
    <w:rsid w:val="00C47A93"/>
    <w:rsid w:val="00C730DD"/>
    <w:rsid w:val="00C7616A"/>
    <w:rsid w:val="00CA480F"/>
    <w:rsid w:val="00CF6227"/>
    <w:rsid w:val="00D01848"/>
    <w:rsid w:val="00D35451"/>
    <w:rsid w:val="00D362EC"/>
    <w:rsid w:val="00D54B75"/>
    <w:rsid w:val="00D56E04"/>
    <w:rsid w:val="00D57FC3"/>
    <w:rsid w:val="00D614E9"/>
    <w:rsid w:val="00D812F3"/>
    <w:rsid w:val="00D97D13"/>
    <w:rsid w:val="00DA4068"/>
    <w:rsid w:val="00DC5D9E"/>
    <w:rsid w:val="00DD4855"/>
    <w:rsid w:val="00E130DB"/>
    <w:rsid w:val="00E41CCA"/>
    <w:rsid w:val="00E52BAD"/>
    <w:rsid w:val="00E555C0"/>
    <w:rsid w:val="00E93ECF"/>
    <w:rsid w:val="00EA499F"/>
    <w:rsid w:val="00EA7A1A"/>
    <w:rsid w:val="00EC1AA0"/>
    <w:rsid w:val="00ED343C"/>
    <w:rsid w:val="00EE198B"/>
    <w:rsid w:val="00EF7C69"/>
    <w:rsid w:val="00F04A59"/>
    <w:rsid w:val="00F468CA"/>
    <w:rsid w:val="00F90C1F"/>
    <w:rsid w:val="00FB4564"/>
    <w:rsid w:val="00FC7937"/>
    <w:rsid w:val="00FD5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B82"/>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7B82"/>
    <w:rPr>
      <w:u w:val="none"/>
    </w:rPr>
  </w:style>
  <w:style w:type="character" w:customStyle="1" w:styleId="Absatz-Standardschriftart">
    <w:name w:val="Absatz-Standardschriftart"/>
    <w:rsid w:val="00217B82"/>
  </w:style>
  <w:style w:type="character" w:customStyle="1" w:styleId="WW-Absatz-Standardschriftart">
    <w:name w:val="WW-Absatz-Standardschriftart"/>
    <w:rsid w:val="00217B82"/>
  </w:style>
  <w:style w:type="character" w:customStyle="1" w:styleId="WW-Absatz-Standardschriftart1">
    <w:name w:val="WW-Absatz-Standardschriftart1"/>
    <w:rsid w:val="00217B82"/>
  </w:style>
  <w:style w:type="character" w:customStyle="1" w:styleId="WW-Absatz-Standardschriftart11">
    <w:name w:val="WW-Absatz-Standardschriftart11"/>
    <w:rsid w:val="00217B82"/>
  </w:style>
  <w:style w:type="character" w:customStyle="1" w:styleId="WW8Num2z0">
    <w:name w:val="WW8Num2z0"/>
    <w:rsid w:val="00217B82"/>
    <w:rPr>
      <w:u w:val="none"/>
    </w:rPr>
  </w:style>
  <w:style w:type="character" w:customStyle="1" w:styleId="WW8Num3z0">
    <w:name w:val="WW8Num3z0"/>
    <w:rsid w:val="00217B82"/>
    <w:rPr>
      <w:b/>
    </w:rPr>
  </w:style>
  <w:style w:type="character" w:customStyle="1" w:styleId="WW-Absatz-Standardschriftart111">
    <w:name w:val="WW-Absatz-Standardschriftart111"/>
    <w:rsid w:val="00217B82"/>
  </w:style>
  <w:style w:type="character" w:customStyle="1" w:styleId="WW-Absatz-Standardschriftart1111">
    <w:name w:val="WW-Absatz-Standardschriftart1111"/>
    <w:rsid w:val="00217B82"/>
  </w:style>
  <w:style w:type="character" w:customStyle="1" w:styleId="WW-Absatz-Standardschriftart11111">
    <w:name w:val="WW-Absatz-Standardschriftart11111"/>
    <w:rsid w:val="00217B82"/>
  </w:style>
  <w:style w:type="character" w:customStyle="1" w:styleId="WW-Absatz-Standardschriftart111111">
    <w:name w:val="WW-Absatz-Standardschriftart111111"/>
    <w:rsid w:val="00217B82"/>
  </w:style>
  <w:style w:type="character" w:customStyle="1" w:styleId="WW-Absatz-Standardschriftart1111111">
    <w:name w:val="WW-Absatz-Standardschriftart1111111"/>
    <w:rsid w:val="00217B82"/>
  </w:style>
  <w:style w:type="character" w:customStyle="1" w:styleId="WW-Absatz-Standardschriftart11111111">
    <w:name w:val="WW-Absatz-Standardschriftart11111111"/>
    <w:rsid w:val="00217B82"/>
  </w:style>
  <w:style w:type="character" w:customStyle="1" w:styleId="WW-Absatz-Standardschriftart111111111">
    <w:name w:val="WW-Absatz-Standardschriftart111111111"/>
    <w:rsid w:val="00217B82"/>
  </w:style>
  <w:style w:type="character" w:customStyle="1" w:styleId="WW-Absatz-Standardschriftart1111111111">
    <w:name w:val="WW-Absatz-Standardschriftart1111111111"/>
    <w:rsid w:val="00217B82"/>
  </w:style>
  <w:style w:type="character" w:styleId="Numerwiersza">
    <w:name w:val="line number"/>
    <w:rsid w:val="00217B82"/>
  </w:style>
  <w:style w:type="character" w:customStyle="1" w:styleId="Znakinumeracji">
    <w:name w:val="Znaki numeracji"/>
    <w:rsid w:val="00217B82"/>
  </w:style>
  <w:style w:type="character" w:customStyle="1" w:styleId="WW8Num18z0">
    <w:name w:val="WW8Num18z0"/>
    <w:rsid w:val="00217B82"/>
    <w:rPr>
      <w:u w:val="none"/>
    </w:rPr>
  </w:style>
  <w:style w:type="character" w:customStyle="1" w:styleId="Symbolewypunktowania">
    <w:name w:val="Symbole wypunktowania"/>
    <w:rsid w:val="00217B82"/>
    <w:rPr>
      <w:rFonts w:ascii="OpenSymbol" w:eastAsia="OpenSymbol" w:hAnsi="OpenSymbol" w:cs="OpenSymbol"/>
    </w:rPr>
  </w:style>
  <w:style w:type="character" w:customStyle="1" w:styleId="WW8Num12z0">
    <w:name w:val="WW8Num12z0"/>
    <w:rsid w:val="00217B82"/>
    <w:rPr>
      <w:color w:val="auto"/>
    </w:rPr>
  </w:style>
  <w:style w:type="character" w:customStyle="1" w:styleId="WW8Num11z0">
    <w:name w:val="WW8Num11z0"/>
    <w:rsid w:val="00217B82"/>
    <w:rPr>
      <w:b/>
    </w:rPr>
  </w:style>
  <w:style w:type="character" w:styleId="Pogrubienie">
    <w:name w:val="Strong"/>
    <w:qFormat/>
    <w:rsid w:val="00217B82"/>
    <w:rPr>
      <w:b/>
      <w:bCs/>
    </w:rPr>
  </w:style>
  <w:style w:type="paragraph" w:customStyle="1" w:styleId="Nagwek1">
    <w:name w:val="Nagłówek1"/>
    <w:basedOn w:val="Normalny"/>
    <w:next w:val="Tekstpodstawowy"/>
    <w:rsid w:val="00217B82"/>
    <w:pPr>
      <w:keepNext/>
      <w:spacing w:before="240" w:after="120"/>
    </w:pPr>
    <w:rPr>
      <w:rFonts w:ascii="Arial" w:eastAsia="Lucida Sans Unicode" w:hAnsi="Arial" w:cs="Mangal"/>
      <w:sz w:val="28"/>
      <w:szCs w:val="28"/>
    </w:rPr>
  </w:style>
  <w:style w:type="paragraph" w:styleId="Tekstpodstawowy">
    <w:name w:val="Body Text"/>
    <w:basedOn w:val="Normalny"/>
    <w:rsid w:val="00217B82"/>
    <w:pPr>
      <w:spacing w:after="120"/>
    </w:pPr>
  </w:style>
  <w:style w:type="paragraph" w:styleId="Lista">
    <w:name w:val="List"/>
    <w:basedOn w:val="Tekstpodstawowy"/>
    <w:rsid w:val="00217B82"/>
    <w:rPr>
      <w:rFonts w:cs="Tahoma"/>
    </w:rPr>
  </w:style>
  <w:style w:type="paragraph" w:customStyle="1" w:styleId="Podpis1">
    <w:name w:val="Podpis1"/>
    <w:basedOn w:val="Normalny"/>
    <w:rsid w:val="00217B82"/>
    <w:pPr>
      <w:suppressLineNumbers/>
      <w:spacing w:before="120" w:after="120"/>
    </w:pPr>
    <w:rPr>
      <w:rFonts w:cs="Tahoma"/>
      <w:i/>
      <w:iCs/>
    </w:rPr>
  </w:style>
  <w:style w:type="paragraph" w:customStyle="1" w:styleId="Indeks">
    <w:name w:val="Indeks"/>
    <w:basedOn w:val="Normalny"/>
    <w:rsid w:val="00217B82"/>
    <w:pPr>
      <w:suppressLineNumbers/>
    </w:pPr>
    <w:rPr>
      <w:rFonts w:cs="Tahoma"/>
    </w:rPr>
  </w:style>
  <w:style w:type="paragraph" w:styleId="Nagwek">
    <w:name w:val="header"/>
    <w:basedOn w:val="Normalny"/>
    <w:next w:val="Tekstpodstawowy"/>
    <w:rsid w:val="00217B82"/>
    <w:pPr>
      <w:keepNext/>
      <w:spacing w:before="240" w:after="120"/>
    </w:pPr>
    <w:rPr>
      <w:rFonts w:ascii="Arial" w:hAnsi="Arial" w:cs="Tahoma"/>
      <w:sz w:val="28"/>
      <w:szCs w:val="28"/>
    </w:rPr>
  </w:style>
  <w:style w:type="paragraph" w:styleId="Stopka">
    <w:name w:val="footer"/>
    <w:basedOn w:val="Normalny"/>
    <w:rsid w:val="00217B82"/>
    <w:pPr>
      <w:suppressLineNumbers/>
      <w:tabs>
        <w:tab w:val="center" w:pos="4818"/>
        <w:tab w:val="right" w:pos="9637"/>
      </w:tabs>
    </w:pPr>
  </w:style>
  <w:style w:type="paragraph" w:customStyle="1" w:styleId="Zawartotabeli">
    <w:name w:val="Zawartość tabeli"/>
    <w:basedOn w:val="Normalny"/>
    <w:rsid w:val="00217B82"/>
    <w:pPr>
      <w:suppressLineNumbers/>
    </w:pPr>
  </w:style>
  <w:style w:type="paragraph" w:customStyle="1" w:styleId="Nagwektabeli">
    <w:name w:val="Nagłówek tabeli"/>
    <w:basedOn w:val="Zawartotabeli"/>
    <w:rsid w:val="00217B82"/>
    <w:pPr>
      <w:jc w:val="center"/>
    </w:pPr>
    <w:rPr>
      <w:b/>
      <w:bCs/>
    </w:rPr>
  </w:style>
  <w:style w:type="paragraph" w:styleId="Akapitzlist">
    <w:name w:val="List Paragraph"/>
    <w:basedOn w:val="Normalny"/>
    <w:uiPriority w:val="34"/>
    <w:qFormat/>
    <w:rsid w:val="00217B82"/>
    <w:pPr>
      <w:ind w:left="708"/>
    </w:pPr>
  </w:style>
  <w:style w:type="paragraph" w:styleId="Tekstpodstawowywcity">
    <w:name w:val="Body Text Indent"/>
    <w:basedOn w:val="Normalny"/>
    <w:rsid w:val="00217B82"/>
    <w:pPr>
      <w:ind w:firstLine="284"/>
    </w:pPr>
    <w:rPr>
      <w:rFonts w:ascii="Arial" w:hAnsi="Arial"/>
      <w:sz w:val="20"/>
      <w:szCs w:val="20"/>
    </w:rPr>
  </w:style>
  <w:style w:type="paragraph" w:customStyle="1" w:styleId="Akapitzlist1">
    <w:name w:val="Akapit z listą1"/>
    <w:basedOn w:val="Normalny"/>
    <w:rsid w:val="00217B82"/>
    <w:pPr>
      <w:spacing w:after="200" w:line="276" w:lineRule="auto"/>
      <w:ind w:left="720"/>
    </w:pPr>
    <w:rPr>
      <w:rFonts w:ascii="Calibri" w:eastAsia="Calibri" w:hAnsi="Calibri" w:cs="Calibri"/>
      <w:sz w:val="22"/>
      <w:szCs w:val="22"/>
    </w:rPr>
  </w:style>
  <w:style w:type="paragraph" w:styleId="Bezodstpw">
    <w:name w:val="No Spacing"/>
    <w:basedOn w:val="Normalny"/>
    <w:qFormat/>
    <w:rsid w:val="00217B82"/>
    <w:pPr>
      <w:spacing w:before="280" w:after="280"/>
    </w:pPr>
    <w:rPr>
      <w:rFonts w:eastAsia="Calibri"/>
    </w:rPr>
  </w:style>
  <w:style w:type="paragraph" w:styleId="Tekstpodstawowywcity2">
    <w:name w:val="Body Text Indent 2"/>
    <w:basedOn w:val="Normalny"/>
    <w:link w:val="Tekstpodstawowywcity2Znak"/>
    <w:uiPriority w:val="99"/>
    <w:unhideWhenUsed/>
    <w:rsid w:val="00CF6227"/>
    <w:pPr>
      <w:widowControl/>
      <w:suppressAutoHyphens w:val="0"/>
      <w:spacing w:after="120" w:line="480" w:lineRule="auto"/>
      <w:ind w:left="283"/>
    </w:pPr>
    <w:rPr>
      <w:rFonts w:eastAsia="Times New Roman"/>
      <w:kern w:val="0"/>
    </w:rPr>
  </w:style>
  <w:style w:type="character" w:customStyle="1" w:styleId="Tekstpodstawowywcity2Znak">
    <w:name w:val="Tekst podstawowy wcięty 2 Znak"/>
    <w:basedOn w:val="Domylnaczcionkaakapitu"/>
    <w:link w:val="Tekstpodstawowywcity2"/>
    <w:uiPriority w:val="99"/>
    <w:rsid w:val="00CF6227"/>
    <w:rPr>
      <w:sz w:val="24"/>
      <w:szCs w:val="24"/>
    </w:rPr>
  </w:style>
  <w:style w:type="paragraph" w:customStyle="1" w:styleId="tresc">
    <w:name w:val="tresc"/>
    <w:basedOn w:val="Normalny"/>
    <w:rsid w:val="00CF6227"/>
    <w:pPr>
      <w:widowControl/>
      <w:suppressAutoHyphens w:val="0"/>
      <w:spacing w:before="100" w:beforeAutospacing="1" w:after="100" w:afterAutospacing="1"/>
    </w:pPr>
    <w:rPr>
      <w:rFonts w:eastAsia="Times New Roman"/>
      <w:kern w:val="0"/>
    </w:rPr>
  </w:style>
  <w:style w:type="paragraph" w:customStyle="1" w:styleId="Tekstpodstawowywcity31">
    <w:name w:val="Tekst podstawowy wcięty 31"/>
    <w:basedOn w:val="Normalny"/>
    <w:rsid w:val="008A0DBA"/>
    <w:pPr>
      <w:widowControl/>
      <w:ind w:left="922" w:hanging="922"/>
    </w:pPr>
    <w:rPr>
      <w:rFonts w:ascii="Arial" w:eastAsia="Times New Roman" w:hAnsi="Arial" w:cs="Arial"/>
      <w:i/>
      <w:iCs/>
      <w:color w:val="0000FF"/>
      <w:kern w:val="0"/>
      <w:sz w:val="16"/>
      <w:szCs w:val="16"/>
      <w:lang w:eastAsia="ar-SA"/>
    </w:rPr>
  </w:style>
  <w:style w:type="character" w:styleId="Hipercze">
    <w:name w:val="Hyperlink"/>
    <w:basedOn w:val="Domylnaczcionkaakapitu"/>
    <w:uiPriority w:val="99"/>
    <w:semiHidden/>
    <w:unhideWhenUsed/>
    <w:rsid w:val="00D54B75"/>
    <w:rPr>
      <w:color w:val="0000FF"/>
      <w:u w:val="single"/>
    </w:rPr>
  </w:style>
  <w:style w:type="paragraph" w:styleId="NormalnyWeb">
    <w:name w:val="Normal (Web)"/>
    <w:basedOn w:val="Normalny"/>
    <w:rsid w:val="00A34B68"/>
    <w:pPr>
      <w:widowControl/>
      <w:spacing w:before="280" w:after="119"/>
    </w:pPr>
    <w:rPr>
      <w:rFonts w:eastAsia="Times New Roman"/>
      <w:kern w:val="0"/>
      <w:lang w:eastAsia="ar-SA"/>
    </w:rPr>
  </w:style>
</w:styles>
</file>

<file path=word/webSettings.xml><?xml version="1.0" encoding="utf-8"?>
<w:webSettings xmlns:r="http://schemas.openxmlformats.org/officeDocument/2006/relationships" xmlns:w="http://schemas.openxmlformats.org/wordprocessingml/2006/main">
  <w:divs>
    <w:div w:id="5880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15</Pages>
  <Words>5005</Words>
  <Characters>30032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Skórzewski</dc:creator>
  <cp:keywords/>
  <cp:lastModifiedBy>Skórzewski</cp:lastModifiedBy>
  <cp:revision>49</cp:revision>
  <cp:lastPrinted>2016-05-05T10:34:00Z</cp:lastPrinted>
  <dcterms:created xsi:type="dcterms:W3CDTF">2016-05-02T09:53:00Z</dcterms:created>
  <dcterms:modified xsi:type="dcterms:W3CDTF">2016-05-06T11:23:00Z</dcterms:modified>
</cp:coreProperties>
</file>