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A81C83">
            <w:pPr>
              <w:pStyle w:val="Zawartotabeli"/>
              <w:snapToGrid w:val="0"/>
              <w:jc w:val="both"/>
              <w:rPr>
                <w:rFonts w:eastAsia="Tahoma"/>
              </w:rPr>
            </w:pPr>
            <w:r>
              <w:rPr>
                <w:rFonts w:eastAsia="Tahoma"/>
              </w:rPr>
              <w:t xml:space="preserve">        </w:t>
            </w:r>
            <w:r w:rsidRPr="00D9796B">
              <w:rPr>
                <w:rFonts w:eastAsia="Tahoma"/>
              </w:rPr>
              <w:t xml:space="preserve">Sławno, dnia </w:t>
            </w:r>
            <w:r w:rsidR="00C535A7">
              <w:rPr>
                <w:rFonts w:eastAsia="Tahoma"/>
              </w:rPr>
              <w:t>20</w:t>
            </w:r>
            <w:r w:rsidR="00543030">
              <w:rPr>
                <w:rFonts w:eastAsia="Tahoma"/>
              </w:rPr>
              <w:t>.12</w:t>
            </w:r>
            <w:r w:rsidRPr="00D9796B">
              <w:rPr>
                <w:rFonts w:eastAsia="Tahoma"/>
              </w:rPr>
              <w:t>.2016 r.</w:t>
            </w:r>
          </w:p>
        </w:tc>
      </w:tr>
    </w:tbl>
    <w:p w:rsidR="00346D0C" w:rsidRPr="00D9796B" w:rsidRDefault="00346D0C" w:rsidP="00116D88">
      <w:pPr>
        <w:jc w:val="both"/>
      </w:pPr>
    </w:p>
    <w:p w:rsidR="00346D0C" w:rsidRPr="00116D88" w:rsidRDefault="00346D0C" w:rsidP="00116D88">
      <w:pPr>
        <w:ind w:firstLine="73"/>
      </w:pPr>
      <w:r w:rsidRPr="00905485">
        <w:t>SP……./ZP</w:t>
      </w:r>
      <w:r w:rsidR="0091109A">
        <w:t>/382-I/23</w:t>
      </w:r>
      <w:r>
        <w:t>-</w:t>
      </w:r>
      <w:r w:rsidR="00543030">
        <w:t>5</w:t>
      </w:r>
      <w:r w:rsidRPr="00905485">
        <w:t xml:space="preserve">/2016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543030" w:rsidRDefault="00346D0C" w:rsidP="001C21B2">
      <w:pPr>
        <w:pStyle w:val="Bezodstpw"/>
        <w:jc w:val="both"/>
        <w:rPr>
          <w:rFonts w:ascii="Arial Narrow" w:hAnsi="Arial Narrow" w:cs="Arial"/>
          <w:b/>
          <w:sz w:val="22"/>
          <w:szCs w:val="22"/>
        </w:rPr>
      </w:pPr>
      <w:r w:rsidRPr="00D9796B">
        <w:rPr>
          <w:rFonts w:eastAsia="Tahoma"/>
          <w:b/>
          <w:bCs/>
        </w:rPr>
        <w:t xml:space="preserve">Dot.: przetarg nieograniczony </w:t>
      </w:r>
      <w:r>
        <w:rPr>
          <w:rFonts w:eastAsia="Tahoma"/>
          <w:b/>
          <w:bCs/>
        </w:rPr>
        <w:t xml:space="preserve">(znak sprawy: </w:t>
      </w:r>
      <w:r w:rsidR="0091109A">
        <w:rPr>
          <w:b/>
        </w:rPr>
        <w:t>Opatrunki, środki dezynfekcyjne, żywienie i inny asortyment I/23</w:t>
      </w:r>
      <w:r w:rsidR="00543030" w:rsidRPr="00543030">
        <w:rPr>
          <w:b/>
        </w:rPr>
        <w:t>/2016</w:t>
      </w:r>
    </w:p>
    <w:p w:rsidR="002F6DCB" w:rsidRPr="006A4A07" w:rsidRDefault="00346D0C" w:rsidP="006A4A07">
      <w:pPr>
        <w:jc w:val="both"/>
        <w:rPr>
          <w:b/>
        </w:rPr>
      </w:pPr>
      <w:r w:rsidRPr="006A4A07">
        <w:rPr>
          <w:b/>
        </w:rPr>
        <w:t>Pyt 1:</w:t>
      </w:r>
    </w:p>
    <w:p w:rsidR="006A4A07" w:rsidRPr="006A4A07" w:rsidRDefault="006A4A07" w:rsidP="006A4A07">
      <w:pPr>
        <w:jc w:val="both"/>
        <w:rPr>
          <w:b/>
          <w:bCs/>
        </w:rPr>
      </w:pPr>
      <w:r w:rsidRPr="006A4A07">
        <w:rPr>
          <w:b/>
          <w:bCs/>
        </w:rPr>
        <w:t>Pakiet nr 11 poz.4</w:t>
      </w:r>
    </w:p>
    <w:p w:rsidR="002F6DCB" w:rsidRPr="006A4A07" w:rsidRDefault="006A4A07" w:rsidP="006A4A07">
      <w:pPr>
        <w:autoSpaceDE w:val="0"/>
        <w:autoSpaceDN w:val="0"/>
        <w:adjustRightInd w:val="0"/>
        <w:jc w:val="both"/>
        <w:rPr>
          <w:sz w:val="20"/>
          <w:szCs w:val="20"/>
          <w:lang w:eastAsia="pl-PL"/>
        </w:rPr>
      </w:pPr>
      <w:r w:rsidRPr="006A4A07">
        <w:rPr>
          <w:bCs/>
        </w:rPr>
        <w:t>Prosimy Zamawiającego o dopuszczenie opatrunku w rozmiarze 15cmx15cm, spełniającego pozostałe wymogi SIWZ.</w:t>
      </w:r>
    </w:p>
    <w:p w:rsidR="002F6DCB" w:rsidRPr="00C535A7" w:rsidRDefault="00346D0C" w:rsidP="006A4A07">
      <w:pPr>
        <w:jc w:val="both"/>
        <w:rPr>
          <w:b/>
        </w:rPr>
      </w:pPr>
      <w:r w:rsidRPr="00C535A7">
        <w:rPr>
          <w:b/>
        </w:rPr>
        <w:t>Ad 1:</w:t>
      </w:r>
      <w:r w:rsidR="00C535A7">
        <w:rPr>
          <w:b/>
        </w:rPr>
        <w:t xml:space="preserve"> Zgodnie z SIWZ</w:t>
      </w:r>
    </w:p>
    <w:p w:rsidR="00333943" w:rsidRPr="00C535A7" w:rsidRDefault="00333943" w:rsidP="006A4A07">
      <w:pPr>
        <w:jc w:val="both"/>
        <w:rPr>
          <w:b/>
        </w:rPr>
      </w:pPr>
    </w:p>
    <w:p w:rsidR="00333943" w:rsidRPr="00333943" w:rsidRDefault="002F6DCB" w:rsidP="006A4A07">
      <w:pPr>
        <w:jc w:val="both"/>
        <w:rPr>
          <w:b/>
        </w:rPr>
      </w:pPr>
      <w:r w:rsidRPr="00333943">
        <w:rPr>
          <w:b/>
        </w:rPr>
        <w:t>Pyt 2:</w:t>
      </w:r>
      <w:r w:rsidR="00333943">
        <w:br/>
        <w:t>Czy zamawiający w pakiecie 1 w pozycji 1 wymaga przyrządu typu Mini-Spike : filtrem bakteryjnym i cząsteczkowym kompatybilny z zaproponowanymi opakowaniami płynów infuzyjnych?</w:t>
      </w:r>
    </w:p>
    <w:p w:rsidR="002F6DCB" w:rsidRPr="00333943" w:rsidRDefault="002F6DCB" w:rsidP="006A4A07">
      <w:pPr>
        <w:jc w:val="both"/>
        <w:rPr>
          <w:b/>
        </w:rPr>
      </w:pPr>
      <w:r w:rsidRPr="00333943">
        <w:rPr>
          <w:b/>
        </w:rPr>
        <w:t>Ad 2:</w:t>
      </w:r>
      <w:r w:rsidR="00C535A7">
        <w:rPr>
          <w:b/>
        </w:rPr>
        <w:t xml:space="preserve"> Tak</w:t>
      </w:r>
    </w:p>
    <w:p w:rsidR="002F6DCB" w:rsidRPr="00333943" w:rsidRDefault="002F6DCB" w:rsidP="006A4A07">
      <w:pPr>
        <w:jc w:val="both"/>
        <w:rPr>
          <w:b/>
        </w:rPr>
      </w:pPr>
    </w:p>
    <w:p w:rsidR="00333943" w:rsidRPr="00333943" w:rsidRDefault="002F6DCB" w:rsidP="006A4A07">
      <w:pPr>
        <w:jc w:val="both"/>
        <w:rPr>
          <w:b/>
        </w:rPr>
      </w:pPr>
      <w:r w:rsidRPr="00333943">
        <w:rPr>
          <w:b/>
        </w:rPr>
        <w:t>Pyt 3:</w:t>
      </w:r>
      <w:r w:rsidR="00333943">
        <w:br/>
        <w:t xml:space="preserve">Czy zamawiający dopuści w pakiecie 1 w pozycji 2-17 płyny infuzyjne w butelce stojącej z dwoma różnymi samouszczelniającymi sie portami niewymagającymi dezynfekcji przed pierwszym użyciem? Wyrażenie zgody na powyższe pozwoli na startowanie w przetargu większej liczbie. wykonawców, a przez to Zamawiający uzyska najbardziej korzystną ofertę cenową. Pozostawienie pakietu w formie jaka opisał Zamawiajacy spowoduje, iż w tej części zamówienia wystartuje tylko jeden oferent, świadomy braku jakiejkolwiek konkurencji w niniejszym postępowaniu, złoży ofertę zdecydowanie mniej korzystną cenowo. </w:t>
      </w:r>
    </w:p>
    <w:p w:rsidR="002F6DCB" w:rsidRPr="00C535A7" w:rsidRDefault="002F6DCB" w:rsidP="006A4A07">
      <w:pPr>
        <w:jc w:val="both"/>
        <w:rPr>
          <w:b/>
        </w:rPr>
      </w:pPr>
      <w:r w:rsidRPr="00C535A7">
        <w:rPr>
          <w:b/>
        </w:rPr>
        <w:t>Ad 3:</w:t>
      </w:r>
      <w:r w:rsidR="00C535A7">
        <w:rPr>
          <w:b/>
        </w:rPr>
        <w:t xml:space="preserve"> Tak</w:t>
      </w:r>
    </w:p>
    <w:p w:rsidR="002F6DCB" w:rsidRPr="00C535A7" w:rsidRDefault="002F6DCB" w:rsidP="006A4A07">
      <w:pPr>
        <w:jc w:val="both"/>
        <w:rPr>
          <w:b/>
        </w:rPr>
      </w:pPr>
    </w:p>
    <w:p w:rsidR="002F6DCB" w:rsidRPr="00C535A7" w:rsidRDefault="002F6DCB" w:rsidP="006A4A07">
      <w:pPr>
        <w:jc w:val="both"/>
        <w:rPr>
          <w:b/>
        </w:rPr>
      </w:pPr>
      <w:r w:rsidRPr="00C535A7">
        <w:rPr>
          <w:b/>
        </w:rPr>
        <w:t>Pyt 4:</w:t>
      </w:r>
    </w:p>
    <w:p w:rsidR="00333943" w:rsidRPr="00333943" w:rsidRDefault="00333943" w:rsidP="006A4A07">
      <w:pPr>
        <w:jc w:val="both"/>
      </w:pPr>
      <w:r>
        <w:t>Czy Zamawiający w pakiecie 1 w pozycji 13,14,16 wymaga płynu wieloelektrolitowego izotonicznego, fizjologicznego o nazwie Optilyte, spełniającego najnowsze Poiskie Wytyczne Okolooperacyjnego Leczenia Plynami opracowane w ramach prac Sekcji Piynoterapii i Hemostazy Polskiego Towarzystwa Anestezjologii i intensywnej Terapii, według których należy: Stosować zbilansowana krystaloidy zawierające w swoim składzie wszystkie jony w stosunku zbliżonym do zawartości w osoczu (zawartość jonu chloru poniżej 110mEq/i) oraz osmolarnorści w granicach 280-295mosm/i, o skladzie: Na 141,00 mmol/I, K 5,00 mmol/l, Ca 2,00 mmol/l, Mg 1,00 mmol/l, Cl 109,00 mmol/l, octan 4,62 mmol/l, cytrynian 0,9 mmol/i,</w:t>
      </w:r>
      <w:r w:rsidRPr="00333943">
        <w:t xml:space="preserve"> </w:t>
      </w:r>
      <w:r>
        <w:t xml:space="preserve">chlorek </w:t>
      </w:r>
      <w:r w:rsidRPr="00333943">
        <w:t xml:space="preserve">wapnia </w:t>
      </w:r>
      <w:r>
        <w:t>dwuwodny 0,26</w:t>
      </w:r>
      <w:r w:rsidRPr="00333943">
        <w:t>g/l, chlorek sodu 5,75g/</w:t>
      </w:r>
      <w:r>
        <w:t xml:space="preserve">l. Chlorek </w:t>
      </w:r>
      <w:r w:rsidRPr="00333943">
        <w:t>potasu 0,38g/l, chlorek magnezu 0,20g/l?</w:t>
      </w:r>
    </w:p>
    <w:p w:rsidR="002F6DCB" w:rsidRPr="00C535A7" w:rsidRDefault="002F6DCB" w:rsidP="006A4A07">
      <w:pPr>
        <w:jc w:val="both"/>
        <w:rPr>
          <w:b/>
        </w:rPr>
      </w:pPr>
      <w:r w:rsidRPr="00C535A7">
        <w:rPr>
          <w:b/>
        </w:rPr>
        <w:t>Ad 4:</w:t>
      </w:r>
      <w:r w:rsidR="00C535A7">
        <w:rPr>
          <w:b/>
        </w:rPr>
        <w:t xml:space="preserve"> Tak</w:t>
      </w:r>
    </w:p>
    <w:p w:rsidR="002F6DCB" w:rsidRPr="00C535A7" w:rsidRDefault="002F6DCB" w:rsidP="006A4A07">
      <w:pPr>
        <w:jc w:val="both"/>
        <w:rPr>
          <w:b/>
        </w:rPr>
      </w:pPr>
    </w:p>
    <w:p w:rsidR="00A65F3C" w:rsidRDefault="00A65F3C" w:rsidP="006A4A07">
      <w:pPr>
        <w:jc w:val="both"/>
      </w:pPr>
    </w:p>
    <w:p w:rsidR="002F6DCB" w:rsidRPr="00C535A7" w:rsidRDefault="002F6DCB" w:rsidP="006A4A07">
      <w:pPr>
        <w:jc w:val="both"/>
        <w:rPr>
          <w:b/>
        </w:rPr>
      </w:pPr>
      <w:r w:rsidRPr="00C535A7">
        <w:rPr>
          <w:b/>
        </w:rPr>
        <w:lastRenderedPageBreak/>
        <w:t>Pyt 5:</w:t>
      </w:r>
    </w:p>
    <w:p w:rsidR="00333943" w:rsidRPr="00333943" w:rsidRDefault="00333943" w:rsidP="006A4A07">
      <w:pPr>
        <w:jc w:val="both"/>
        <w:rPr>
          <w:b/>
        </w:rPr>
      </w:pPr>
      <w:r>
        <w:t>W związku ze zmianą u producenta i wycofaniem ze sprzedaży Flocare uniwersalny zestaw do pomp infinity z końcówką ENLock Zamawiający dopuści w pakiecie 2, pozyqi 1 Flocare uniwersalny zestaw do pomp Infinity z końcówką EnFit?</w:t>
      </w:r>
    </w:p>
    <w:p w:rsidR="002F6DCB" w:rsidRPr="00333943" w:rsidRDefault="002F6DCB" w:rsidP="006A4A07">
      <w:pPr>
        <w:jc w:val="both"/>
        <w:rPr>
          <w:b/>
        </w:rPr>
      </w:pPr>
      <w:r w:rsidRPr="00333943">
        <w:rPr>
          <w:b/>
        </w:rPr>
        <w:t>Ad 5:</w:t>
      </w:r>
      <w:r w:rsidR="00C535A7">
        <w:rPr>
          <w:b/>
        </w:rPr>
        <w:t xml:space="preserve"> Tak</w:t>
      </w:r>
    </w:p>
    <w:p w:rsidR="002F6DCB" w:rsidRPr="00333943" w:rsidRDefault="002F6DCB" w:rsidP="006A4A07">
      <w:pPr>
        <w:jc w:val="both"/>
        <w:rPr>
          <w:b/>
        </w:rPr>
      </w:pPr>
    </w:p>
    <w:p w:rsidR="002F6DCB" w:rsidRPr="00C535A7" w:rsidRDefault="002F6DCB" w:rsidP="006A4A07">
      <w:pPr>
        <w:jc w:val="both"/>
        <w:rPr>
          <w:b/>
        </w:rPr>
      </w:pPr>
      <w:r w:rsidRPr="00C535A7">
        <w:rPr>
          <w:b/>
        </w:rPr>
        <w:t>Pyt 6:</w:t>
      </w:r>
    </w:p>
    <w:p w:rsidR="00333943" w:rsidRPr="00333943" w:rsidRDefault="00333943" w:rsidP="006A4A07">
      <w:pPr>
        <w:jc w:val="both"/>
        <w:rPr>
          <w:b/>
        </w:rPr>
      </w:pPr>
      <w:r>
        <w:t xml:space="preserve">W związku ze zmianą u producenta i wycofaniem ze sprzedaży Florace zestaw grawitacyjny do butelek z końcówką ENLock Zamawiający dopuści w Pakiecie 2, pozycji 2 Fiocare zestaw grawitacyjny do butelek : końcówką EnFit? </w:t>
      </w:r>
    </w:p>
    <w:p w:rsidR="002F6DCB" w:rsidRPr="00C535A7" w:rsidRDefault="002F6DCB" w:rsidP="006A4A07">
      <w:pPr>
        <w:jc w:val="both"/>
        <w:rPr>
          <w:b/>
        </w:rPr>
      </w:pPr>
      <w:r w:rsidRPr="00C535A7">
        <w:rPr>
          <w:b/>
        </w:rPr>
        <w:t>Ad 6:</w:t>
      </w:r>
      <w:r w:rsidR="00C535A7">
        <w:rPr>
          <w:b/>
        </w:rPr>
        <w:t xml:space="preserve"> Tak</w:t>
      </w:r>
    </w:p>
    <w:p w:rsidR="002F6DCB" w:rsidRPr="00C535A7" w:rsidRDefault="002F6DCB" w:rsidP="006A4A07">
      <w:pPr>
        <w:jc w:val="both"/>
        <w:rPr>
          <w:b/>
        </w:rPr>
      </w:pPr>
    </w:p>
    <w:p w:rsidR="002F6DCB" w:rsidRPr="00C535A7" w:rsidRDefault="002F6DCB" w:rsidP="006A4A07">
      <w:pPr>
        <w:jc w:val="both"/>
        <w:rPr>
          <w:b/>
        </w:rPr>
      </w:pPr>
      <w:r w:rsidRPr="00C535A7">
        <w:rPr>
          <w:b/>
        </w:rPr>
        <w:t>Pyt 7:</w:t>
      </w:r>
    </w:p>
    <w:p w:rsidR="00333943" w:rsidRPr="00333943" w:rsidRDefault="00333943" w:rsidP="006A4A07">
      <w:pPr>
        <w:jc w:val="both"/>
        <w:rPr>
          <w:b/>
        </w:rPr>
      </w:pPr>
      <w:r>
        <w:t xml:space="preserve">W związku ze zmianą u producenta i wycofaniem ze sprzedaży Flocare zestaw grawitacyjny do worków z końcówką ENLock Zamawiający dopuści w pakiecie 2, pozycji nr 3 Fiocare zestaw grawitacyjny do worków z końcówką EnFit? </w:t>
      </w:r>
    </w:p>
    <w:p w:rsidR="002F6DCB" w:rsidRPr="00C535A7" w:rsidRDefault="002F6DCB" w:rsidP="006A4A07">
      <w:pPr>
        <w:jc w:val="both"/>
        <w:rPr>
          <w:b/>
        </w:rPr>
      </w:pPr>
      <w:r w:rsidRPr="00C535A7">
        <w:rPr>
          <w:b/>
        </w:rPr>
        <w:t>Ad 7:</w:t>
      </w:r>
      <w:r w:rsidR="00C535A7">
        <w:rPr>
          <w:b/>
        </w:rPr>
        <w:t xml:space="preserve"> Tak</w:t>
      </w:r>
    </w:p>
    <w:p w:rsidR="00A65F3C" w:rsidRPr="00C535A7" w:rsidRDefault="00A65F3C" w:rsidP="006A4A07">
      <w:pPr>
        <w:jc w:val="both"/>
        <w:rPr>
          <w:b/>
        </w:rPr>
      </w:pPr>
    </w:p>
    <w:p w:rsidR="00A65F3C" w:rsidRPr="00C535A7" w:rsidRDefault="002F6DCB" w:rsidP="006A4A07">
      <w:pPr>
        <w:jc w:val="both"/>
        <w:rPr>
          <w:b/>
        </w:rPr>
      </w:pPr>
      <w:r w:rsidRPr="00C535A7">
        <w:rPr>
          <w:b/>
        </w:rPr>
        <w:t>Pyt 8:</w:t>
      </w:r>
    </w:p>
    <w:p w:rsidR="00A65F3C" w:rsidRPr="00A65F3C" w:rsidRDefault="00A65F3C" w:rsidP="006A4A07">
      <w:pPr>
        <w:jc w:val="both"/>
        <w:rPr>
          <w:b/>
        </w:rPr>
      </w:pPr>
      <w:r>
        <w:t xml:space="preserve">W związku ze zmianą u producenta i wycofaniem ze Sprzedaży Flocare zestaw PEG              z końcówką ENLock CH 18 Zamawiający dopuści w pakiecie 2, pozycji 4 Flocare zestaw PEG CH 18 z końcówką En Fit? </w:t>
      </w:r>
    </w:p>
    <w:p w:rsidR="002F6DCB" w:rsidRPr="00C535A7" w:rsidRDefault="002F6DCB" w:rsidP="006A4A07">
      <w:pPr>
        <w:jc w:val="both"/>
        <w:rPr>
          <w:b/>
        </w:rPr>
      </w:pPr>
      <w:r w:rsidRPr="00C535A7">
        <w:rPr>
          <w:b/>
        </w:rPr>
        <w:t>Ad 8:</w:t>
      </w:r>
      <w:r w:rsidR="00C535A7">
        <w:rPr>
          <w:b/>
        </w:rPr>
        <w:t xml:space="preserve"> Tak</w:t>
      </w:r>
    </w:p>
    <w:p w:rsidR="002F6DCB" w:rsidRPr="00C535A7" w:rsidRDefault="002F6DCB" w:rsidP="006A4A07">
      <w:pPr>
        <w:jc w:val="both"/>
        <w:rPr>
          <w:b/>
        </w:rPr>
      </w:pPr>
    </w:p>
    <w:p w:rsidR="002F6DCB" w:rsidRPr="00C535A7" w:rsidRDefault="002F6DCB" w:rsidP="006A4A07">
      <w:pPr>
        <w:jc w:val="both"/>
        <w:rPr>
          <w:b/>
        </w:rPr>
      </w:pPr>
      <w:r w:rsidRPr="00C535A7">
        <w:rPr>
          <w:b/>
        </w:rPr>
        <w:t>Pyt 9:</w:t>
      </w:r>
    </w:p>
    <w:p w:rsidR="002F6DCB" w:rsidRPr="00C535A7" w:rsidRDefault="00A65F3C" w:rsidP="006A4A07">
      <w:pPr>
        <w:jc w:val="both"/>
        <w:rPr>
          <w:b/>
        </w:rPr>
      </w:pPr>
      <w:r>
        <w:t xml:space="preserve">Czy zamawiający dopuści w pakiecie 30 w pozycji 1 Dekstran 6% 70000 500ml                     w opakowaniu szklanym? </w:t>
      </w:r>
      <w:r>
        <w:br/>
      </w:r>
      <w:r w:rsidR="002F6DCB" w:rsidRPr="00C535A7">
        <w:rPr>
          <w:b/>
        </w:rPr>
        <w:t>Ad 9:</w:t>
      </w:r>
      <w:r w:rsidR="00C535A7">
        <w:rPr>
          <w:b/>
        </w:rPr>
        <w:t xml:space="preserve"> Tak</w:t>
      </w:r>
    </w:p>
    <w:p w:rsidR="002F6DCB" w:rsidRPr="00C535A7" w:rsidRDefault="002F6DCB" w:rsidP="006A4A07">
      <w:pPr>
        <w:jc w:val="both"/>
        <w:rPr>
          <w:b/>
        </w:rPr>
      </w:pPr>
    </w:p>
    <w:p w:rsidR="002F6DCB" w:rsidRPr="00C535A7" w:rsidRDefault="002F6DCB" w:rsidP="006A4A07">
      <w:pPr>
        <w:jc w:val="both"/>
        <w:rPr>
          <w:b/>
        </w:rPr>
      </w:pPr>
      <w:r w:rsidRPr="00C535A7">
        <w:rPr>
          <w:b/>
        </w:rPr>
        <w:t>Pyt 10:</w:t>
      </w:r>
    </w:p>
    <w:p w:rsidR="00A65F3C" w:rsidRPr="00A65F3C" w:rsidRDefault="00A65F3C" w:rsidP="006A4A07">
      <w:pPr>
        <w:jc w:val="both"/>
        <w:rPr>
          <w:b/>
        </w:rPr>
      </w:pPr>
      <w:r>
        <w:t xml:space="preserve">Czy zamawiający dopuści w pakiecie 30 w pozycji 2 Dekstran 10% 40000 500ml                   w opakowaniu szklanym? </w:t>
      </w:r>
    </w:p>
    <w:p w:rsidR="002F6DCB" w:rsidRPr="00C535A7" w:rsidRDefault="002F6DCB" w:rsidP="006A4A07">
      <w:pPr>
        <w:jc w:val="both"/>
        <w:rPr>
          <w:b/>
        </w:rPr>
      </w:pPr>
      <w:r w:rsidRPr="00C535A7">
        <w:rPr>
          <w:b/>
        </w:rPr>
        <w:t>Ad 10:</w:t>
      </w:r>
      <w:r w:rsidR="00C535A7">
        <w:rPr>
          <w:b/>
        </w:rPr>
        <w:t xml:space="preserve"> Tak</w:t>
      </w:r>
    </w:p>
    <w:p w:rsidR="002F6DCB" w:rsidRPr="00C535A7" w:rsidRDefault="002F6DCB" w:rsidP="006A4A07">
      <w:pPr>
        <w:jc w:val="both"/>
        <w:rPr>
          <w:b/>
        </w:rPr>
      </w:pPr>
    </w:p>
    <w:p w:rsidR="002F6DCB" w:rsidRPr="00C535A7" w:rsidRDefault="002F6DCB" w:rsidP="006A4A07">
      <w:pPr>
        <w:jc w:val="both"/>
        <w:rPr>
          <w:b/>
        </w:rPr>
      </w:pPr>
      <w:r w:rsidRPr="00C535A7">
        <w:rPr>
          <w:b/>
        </w:rPr>
        <w:t>Pyt 11:</w:t>
      </w:r>
    </w:p>
    <w:p w:rsidR="002F6DCB" w:rsidRPr="006A4A07" w:rsidRDefault="00A65F3C" w:rsidP="006A4A07">
      <w:pPr>
        <w:jc w:val="both"/>
        <w:rPr>
          <w:b/>
        </w:rPr>
      </w:pPr>
      <w:r>
        <w:t xml:space="preserve">W związku z wycofaniem z produkcji Manitolu 20% 100 ml w worku, czy Zamawiający dopuści w pakiecie 30 w pozycji 8 Mannitol 20% 100 mi w opakowaniu szklanym? </w:t>
      </w:r>
      <w:r>
        <w:br/>
      </w:r>
      <w:r w:rsidR="002F6DCB" w:rsidRPr="006A4A07">
        <w:rPr>
          <w:b/>
        </w:rPr>
        <w:t>Ad 11:</w:t>
      </w:r>
      <w:r w:rsidR="00C535A7">
        <w:rPr>
          <w:b/>
        </w:rPr>
        <w:t xml:space="preserve"> Tak </w:t>
      </w:r>
    </w:p>
    <w:p w:rsidR="002F6DCB" w:rsidRPr="006A4A07" w:rsidRDefault="002F6DCB" w:rsidP="006A4A07">
      <w:pPr>
        <w:jc w:val="both"/>
        <w:rPr>
          <w:b/>
        </w:rPr>
      </w:pPr>
    </w:p>
    <w:p w:rsidR="002F6DCB" w:rsidRDefault="002F6DCB" w:rsidP="006A4A07">
      <w:pPr>
        <w:jc w:val="both"/>
        <w:rPr>
          <w:b/>
        </w:rPr>
      </w:pPr>
      <w:r w:rsidRPr="006A4A07">
        <w:rPr>
          <w:b/>
        </w:rPr>
        <w:t>Pyt 12:</w:t>
      </w:r>
    </w:p>
    <w:p w:rsidR="00A65F3C" w:rsidRDefault="00A65F3C" w:rsidP="00A65F3C">
      <w:pPr>
        <w:jc w:val="both"/>
      </w:pPr>
      <w:r>
        <w:t xml:space="preserve">Czy nie zaszła omyłka w pakiecie 30 w pozycji 11 „Płyn pediatryczny wyrównawczy 250 ml butelka stojąca z dwoma różnymi portami”? </w:t>
      </w:r>
      <w:r>
        <w:br/>
        <w:t xml:space="preserve">Płyny pediatryczny wyrównawczy 250 mi występuje tylko w opakowaniu PE bez portów. </w:t>
      </w:r>
    </w:p>
    <w:p w:rsidR="00B54AF6" w:rsidRPr="00A65F3C" w:rsidRDefault="002F6DCB" w:rsidP="00A65F3C">
      <w:r w:rsidRPr="006A4A07">
        <w:rPr>
          <w:b/>
        </w:rPr>
        <w:t>Ad 12:</w:t>
      </w:r>
      <w:r w:rsidR="00C535A7">
        <w:rPr>
          <w:b/>
        </w:rPr>
        <w:t xml:space="preserve"> Winno być:</w:t>
      </w:r>
      <w:r w:rsidR="00C535A7" w:rsidRPr="00C535A7">
        <w:t xml:space="preserve"> </w:t>
      </w:r>
      <w:r w:rsidR="00C535A7" w:rsidRPr="00C535A7">
        <w:rPr>
          <w:b/>
        </w:rPr>
        <w:t>Płyn pediatryczny wyrównawczy 250 ml</w:t>
      </w:r>
    </w:p>
    <w:p w:rsidR="00B54AF6" w:rsidRPr="006A4A07" w:rsidRDefault="00B54AF6" w:rsidP="006A4A07">
      <w:pPr>
        <w:jc w:val="both"/>
      </w:pPr>
    </w:p>
    <w:p w:rsidR="00B54AF6" w:rsidRPr="007C38F9" w:rsidRDefault="00B54AF6" w:rsidP="006A4A07">
      <w:pPr>
        <w:jc w:val="both"/>
        <w:rPr>
          <w:b/>
          <w:color w:val="000000" w:themeColor="text1"/>
        </w:rPr>
      </w:pPr>
      <w:r w:rsidRPr="007C38F9">
        <w:rPr>
          <w:b/>
          <w:color w:val="000000" w:themeColor="text1"/>
        </w:rPr>
        <w:t>Pyt 13:</w:t>
      </w:r>
    </w:p>
    <w:p w:rsidR="006A4A07" w:rsidRPr="007C38F9" w:rsidRDefault="006A4A07" w:rsidP="006A4A07">
      <w:pPr>
        <w:jc w:val="both"/>
        <w:rPr>
          <w:b/>
          <w:color w:val="000000" w:themeColor="text1"/>
          <w:lang w:eastAsia="pl-PL"/>
        </w:rPr>
      </w:pPr>
      <w:r w:rsidRPr="007C38F9">
        <w:rPr>
          <w:b/>
          <w:color w:val="000000" w:themeColor="text1"/>
          <w:lang w:eastAsia="pl-PL"/>
        </w:rPr>
        <w:t>Pakiet 26 pozycje 1,2</w:t>
      </w:r>
    </w:p>
    <w:p w:rsidR="00B54AF6" w:rsidRPr="007C38F9" w:rsidRDefault="00B54AF6" w:rsidP="006A4A07">
      <w:pPr>
        <w:jc w:val="both"/>
        <w:rPr>
          <w:color w:val="000000" w:themeColor="text1"/>
        </w:rPr>
      </w:pPr>
      <w:r w:rsidRPr="007C38F9">
        <w:rPr>
          <w:color w:val="000000" w:themeColor="text1"/>
          <w:lang w:eastAsia="pl-PL"/>
        </w:rPr>
        <w:t xml:space="preserve">Czy Zamawiający dopuści do postępowania opatrunek w pełni absorbowany  </w:t>
      </w:r>
      <w:r w:rsidRPr="007C38F9">
        <w:rPr>
          <w:bCs/>
          <w:color w:val="000000" w:themeColor="text1"/>
          <w:lang w:eastAsia="pl-PL"/>
        </w:rPr>
        <w:t>Woundclot</w:t>
      </w:r>
      <w:r w:rsidRPr="007C38F9">
        <w:rPr>
          <w:bCs/>
          <w:color w:val="000000" w:themeColor="text1"/>
          <w:lang w:val="cs-CZ" w:eastAsia="pl-PL"/>
        </w:rPr>
        <w:t xml:space="preserve">™    o wymiarach 10 cm x 10 cm </w:t>
      </w:r>
      <w:r w:rsidRPr="007C38F9">
        <w:rPr>
          <w:color w:val="000000" w:themeColor="text1"/>
        </w:rPr>
        <w:t>oparty na technologii siatki hem</w:t>
      </w:r>
      <w:r w:rsidR="00A65F3C" w:rsidRPr="007C38F9">
        <w:rPr>
          <w:color w:val="000000" w:themeColor="text1"/>
        </w:rPr>
        <w:t xml:space="preserve">ostatycznej otrzymanej w wyniku </w:t>
      </w:r>
      <w:r w:rsidRPr="007C38F9">
        <w:rPr>
          <w:color w:val="000000" w:themeColor="text1"/>
        </w:rPr>
        <w:t xml:space="preserve">nieutleniającej reakcji chemicznej wykorzystującej celulozę do budowania </w:t>
      </w:r>
      <w:r w:rsidRPr="007C38F9">
        <w:rPr>
          <w:color w:val="000000" w:themeColor="text1"/>
        </w:rPr>
        <w:lastRenderedPageBreak/>
        <w:t xml:space="preserve">zaawansowanych grup funkcyjnych stosowany na </w:t>
      </w:r>
      <w:r w:rsidRPr="007C38F9">
        <w:rPr>
          <w:bCs/>
          <w:color w:val="000000" w:themeColor="text1"/>
        </w:rPr>
        <w:t>obfite krwawienia</w:t>
      </w:r>
      <w:r w:rsidRPr="007C38F9">
        <w:rPr>
          <w:color w:val="000000" w:themeColor="text1"/>
        </w:rPr>
        <w:t>, który zapobiega dysocjacji w kontakcie z krwią, co wpływa na stabilność skrzepu nie wymagający mocnego ucisku i chroniący przed Stenozą.</w:t>
      </w:r>
    </w:p>
    <w:p w:rsidR="00B54AF6" w:rsidRPr="007C38F9" w:rsidRDefault="00B54AF6" w:rsidP="006A4A07">
      <w:pPr>
        <w:jc w:val="both"/>
        <w:rPr>
          <w:color w:val="000000" w:themeColor="text1"/>
        </w:rPr>
      </w:pPr>
      <w:r w:rsidRPr="007C38F9">
        <w:rPr>
          <w:color w:val="000000" w:themeColor="text1"/>
          <w:lang w:eastAsia="pl-PL"/>
        </w:rPr>
        <w:t>Zdolność do absorbcji płynów w kontakcie z krwią wynosi 2500% jego własnej wagi.</w:t>
      </w:r>
    </w:p>
    <w:p w:rsidR="00B54AF6" w:rsidRPr="007C38F9" w:rsidRDefault="00B54AF6" w:rsidP="006A4A07">
      <w:pPr>
        <w:jc w:val="both"/>
        <w:rPr>
          <w:b/>
          <w:color w:val="000000" w:themeColor="text1"/>
        </w:rPr>
      </w:pPr>
      <w:r w:rsidRPr="007C38F9">
        <w:rPr>
          <w:b/>
          <w:color w:val="000000" w:themeColor="text1"/>
        </w:rPr>
        <w:t>Ad 13:</w:t>
      </w:r>
      <w:r w:rsidR="007C38F9">
        <w:rPr>
          <w:b/>
          <w:color w:val="000000" w:themeColor="text1"/>
        </w:rPr>
        <w:t xml:space="preserve"> Tak</w:t>
      </w:r>
    </w:p>
    <w:p w:rsidR="00793162" w:rsidRPr="006A4A07" w:rsidRDefault="00793162" w:rsidP="006A4A07">
      <w:pPr>
        <w:jc w:val="both"/>
      </w:pPr>
    </w:p>
    <w:p w:rsidR="00B54AF6" w:rsidRDefault="00B54AF6" w:rsidP="006A4A07">
      <w:pPr>
        <w:jc w:val="both"/>
        <w:rPr>
          <w:b/>
        </w:rPr>
      </w:pPr>
      <w:r w:rsidRPr="006A4A07">
        <w:rPr>
          <w:b/>
        </w:rPr>
        <w:t>Pyt 14:</w:t>
      </w:r>
    </w:p>
    <w:p w:rsidR="006A4A07" w:rsidRPr="006A4A07" w:rsidRDefault="006A4A07" w:rsidP="006A4A07">
      <w:pPr>
        <w:jc w:val="both"/>
        <w:rPr>
          <w:b/>
          <w:lang w:eastAsia="pl-PL"/>
        </w:rPr>
      </w:pPr>
      <w:r w:rsidRPr="006A4A07">
        <w:rPr>
          <w:b/>
          <w:lang w:eastAsia="pl-PL"/>
        </w:rPr>
        <w:t>Pakiet 26 pozycje 1,2</w:t>
      </w:r>
    </w:p>
    <w:p w:rsidR="00B54AF6" w:rsidRPr="006A4A07" w:rsidRDefault="00B54AF6" w:rsidP="006A4A07">
      <w:pPr>
        <w:jc w:val="both"/>
        <w:rPr>
          <w:lang w:eastAsia="pl-PL"/>
        </w:rPr>
      </w:pPr>
      <w:r w:rsidRPr="006A4A07">
        <w:rPr>
          <w:lang w:eastAsia="pl-PL"/>
        </w:rPr>
        <w:t>Czy Zamawiający wyrazi zgodę na wydzielenie pozycji 1 i 2 do osobnego pakietu?</w:t>
      </w:r>
    </w:p>
    <w:p w:rsidR="00146784" w:rsidRPr="00C535A7" w:rsidRDefault="00C535A7" w:rsidP="006A4A07">
      <w:pPr>
        <w:jc w:val="both"/>
        <w:rPr>
          <w:b/>
        </w:rPr>
      </w:pPr>
      <w:r w:rsidRPr="00C535A7">
        <w:rPr>
          <w:b/>
        </w:rPr>
        <w:t>Ad 14:</w:t>
      </w:r>
      <w:r>
        <w:rPr>
          <w:b/>
        </w:rPr>
        <w:t xml:space="preserve"> Nie</w:t>
      </w:r>
    </w:p>
    <w:p w:rsidR="00C535A7" w:rsidRPr="006A4A07" w:rsidRDefault="00C535A7" w:rsidP="006A4A07">
      <w:pPr>
        <w:jc w:val="both"/>
      </w:pPr>
    </w:p>
    <w:p w:rsidR="00B54AF6" w:rsidRPr="006A4A07" w:rsidRDefault="00B54AF6" w:rsidP="006A4A07">
      <w:pPr>
        <w:jc w:val="both"/>
        <w:rPr>
          <w:b/>
        </w:rPr>
      </w:pPr>
      <w:r w:rsidRPr="006A4A07">
        <w:rPr>
          <w:b/>
        </w:rPr>
        <w:t>Pyt 15:</w:t>
      </w:r>
    </w:p>
    <w:p w:rsidR="00B54AF6" w:rsidRPr="006A4A07" w:rsidRDefault="00B54AF6" w:rsidP="006A4A07">
      <w:pPr>
        <w:jc w:val="both"/>
        <w:rPr>
          <w:b/>
        </w:rPr>
      </w:pPr>
      <w:r w:rsidRPr="006A4A07">
        <w:rPr>
          <w:b/>
        </w:rPr>
        <w:t>Czy zamawiający dopuści w Pakiecie nr 17:</w:t>
      </w:r>
    </w:p>
    <w:p w:rsidR="00B54AF6" w:rsidRPr="006A4A07" w:rsidRDefault="00B54AF6" w:rsidP="006A4A07">
      <w:pPr>
        <w:jc w:val="both"/>
        <w:rPr>
          <w:u w:val="single"/>
        </w:rPr>
      </w:pPr>
      <w:r w:rsidRPr="006A4A07">
        <w:t xml:space="preserve">Siatkę nieprzylegającą, wewnątrzotrzewnową, z możliwością położenia bezpośredniego na jelita, miękką, niewchłanialną, 2-warstwową.  Z jednej strony wykonaną z mikroporowatego politetrafluoroetylenu (ePTFE), z drugiej z makroporowatego polipropylenu (PP), grubość </w:t>
      </w:r>
      <w:smartTag w:uri="urn:schemas-microsoft-com:office:smarttags" w:element="metricconverter">
        <w:smartTagPr>
          <w:attr w:name="ProductID" w:val="0,55 mm"/>
        </w:smartTagPr>
        <w:r w:rsidRPr="006A4A07">
          <w:t>0,55 mm</w:t>
        </w:r>
      </w:smartTag>
      <w:r w:rsidRPr="006A4A07">
        <w:t>, porowatość max 1230 µm, gramatura średnia 108 g/m</w:t>
      </w:r>
      <w:r w:rsidRPr="006A4A07">
        <w:rPr>
          <w:vertAlign w:val="superscript"/>
        </w:rPr>
        <w:t>2</w:t>
      </w:r>
      <w:r w:rsidRPr="006A4A07">
        <w:t>, z oznaczeniem strony implantacji, w rozmiarze:</w:t>
      </w:r>
    </w:p>
    <w:p w:rsidR="00B54AF6" w:rsidRPr="006A4A07" w:rsidRDefault="00B54AF6" w:rsidP="006A4A07">
      <w:pPr>
        <w:jc w:val="both"/>
      </w:pPr>
      <w:r w:rsidRPr="006A4A07">
        <w:t>poz. nr 1- 14 x 18 (specyfikacja wymaga 15 x 15 cm),</w:t>
      </w:r>
    </w:p>
    <w:p w:rsidR="00B54AF6" w:rsidRPr="006A4A07" w:rsidRDefault="00B54AF6" w:rsidP="006A4A07">
      <w:pPr>
        <w:jc w:val="both"/>
      </w:pPr>
      <w:r w:rsidRPr="006A4A07">
        <w:t>poz. nr 2- 11 x 14 (specyfikacja wymaga 10 x 15 cm),</w:t>
      </w:r>
    </w:p>
    <w:p w:rsidR="00B54AF6" w:rsidRPr="006A4A07" w:rsidRDefault="00B54AF6" w:rsidP="006A4A07">
      <w:pPr>
        <w:jc w:val="both"/>
      </w:pPr>
      <w:r w:rsidRPr="006A4A07">
        <w:t>poz. nr 3- 20 x 25 cm (specyfikacja wymaga 20 x 30 cm) ?</w:t>
      </w:r>
    </w:p>
    <w:p w:rsidR="00B54AF6" w:rsidRPr="006A4A07" w:rsidRDefault="00B54AF6" w:rsidP="006A4A07">
      <w:pPr>
        <w:jc w:val="both"/>
        <w:rPr>
          <w:b/>
          <w:lang w:eastAsia="pl-PL"/>
        </w:rPr>
      </w:pPr>
      <w:r w:rsidRPr="006A4A07">
        <w:rPr>
          <w:b/>
        </w:rPr>
        <w:t>Ad 15:</w:t>
      </w:r>
      <w:r w:rsidR="00C535A7">
        <w:rPr>
          <w:b/>
        </w:rPr>
        <w:t xml:space="preserve"> Nie</w:t>
      </w:r>
    </w:p>
    <w:p w:rsidR="00B54AF6" w:rsidRPr="006A4A07" w:rsidRDefault="00B54AF6" w:rsidP="006A4A07">
      <w:pPr>
        <w:jc w:val="both"/>
        <w:rPr>
          <w:lang w:eastAsia="pl-PL"/>
        </w:rPr>
      </w:pPr>
    </w:p>
    <w:p w:rsidR="00B54AF6" w:rsidRPr="006A4A07" w:rsidRDefault="00B54AF6" w:rsidP="006A4A07">
      <w:pPr>
        <w:jc w:val="both"/>
        <w:rPr>
          <w:b/>
        </w:rPr>
      </w:pPr>
      <w:r w:rsidRPr="006A4A07">
        <w:rPr>
          <w:b/>
        </w:rPr>
        <w:t>Pyt 16:</w:t>
      </w:r>
    </w:p>
    <w:p w:rsidR="00B54AF6" w:rsidRPr="006A4A07" w:rsidRDefault="00B54AF6" w:rsidP="006A4A07">
      <w:pPr>
        <w:jc w:val="both"/>
        <w:rPr>
          <w:u w:val="single"/>
        </w:rPr>
      </w:pPr>
      <w:r w:rsidRPr="006A4A07">
        <w:rPr>
          <w:u w:val="single"/>
        </w:rPr>
        <w:t>Czy zamawiający dopuści w Pakiecie nr 25:</w:t>
      </w:r>
    </w:p>
    <w:p w:rsidR="00B54AF6" w:rsidRPr="006A4A07" w:rsidRDefault="00B54AF6" w:rsidP="006A4A07">
      <w:pPr>
        <w:jc w:val="both"/>
      </w:pPr>
      <w:r w:rsidRPr="006A4A07">
        <w:t>Siatkę częściowo wchłanialną, składającą się w 25 % z niewchłanialnego polipropylenu (PP) włókna monofilament oraz w 75 % z wchłanialnego włókna monofilament z polilaktydu (PLLA), czas absorbcji w ciągu dwóch lat, gramatura przed wchłonięciem 80 g/m</w:t>
      </w:r>
      <w:r w:rsidRPr="006A4A07">
        <w:rPr>
          <w:vertAlign w:val="superscript"/>
        </w:rPr>
        <w:t>2</w:t>
      </w:r>
      <w:r w:rsidRPr="006A4A07">
        <w:t>, gramatura po wchłonięciu 20 g/m</w:t>
      </w:r>
      <w:r w:rsidRPr="006A4A07">
        <w:rPr>
          <w:vertAlign w:val="superscript"/>
        </w:rPr>
        <w:t>2</w:t>
      </w:r>
      <w:r w:rsidRPr="006A4A07">
        <w:t xml:space="preserve">, grubość siatki </w:t>
      </w:r>
      <w:smartTag w:uri="urn:schemas-microsoft-com:office:smarttags" w:element="metricconverter">
        <w:smartTagPr>
          <w:attr w:name="ProductID" w:val="0,6 mm"/>
        </w:smartTagPr>
        <w:r w:rsidRPr="006A4A07">
          <w:t>0,6 mm</w:t>
        </w:r>
      </w:smartTag>
      <w:r w:rsidRPr="006A4A07">
        <w:t>, porowatość średnia 1059 μm, porowatość max. 2030 μm, rozmiarze:</w:t>
      </w:r>
    </w:p>
    <w:p w:rsidR="00B54AF6" w:rsidRPr="006A4A07" w:rsidRDefault="00B54AF6" w:rsidP="006A4A07">
      <w:pPr>
        <w:jc w:val="both"/>
      </w:pPr>
    </w:p>
    <w:p w:rsidR="00B54AF6" w:rsidRPr="006A4A07" w:rsidRDefault="00B54AF6" w:rsidP="006A4A07">
      <w:pPr>
        <w:jc w:val="both"/>
      </w:pPr>
      <w:r w:rsidRPr="006A4A07">
        <w:t>Poz. 1- zgodnym z SIWZ</w:t>
      </w:r>
    </w:p>
    <w:p w:rsidR="00B54AF6" w:rsidRPr="006A4A07" w:rsidRDefault="00B54AF6" w:rsidP="006A4A07">
      <w:pPr>
        <w:jc w:val="both"/>
      </w:pPr>
      <w:r w:rsidRPr="006A4A07">
        <w:t>Poz. 2- zgodnym z SIWZ</w:t>
      </w:r>
    </w:p>
    <w:p w:rsidR="00B54AF6" w:rsidRPr="006A4A07" w:rsidRDefault="00B54AF6" w:rsidP="006A4A07">
      <w:pPr>
        <w:jc w:val="both"/>
      </w:pPr>
      <w:r w:rsidRPr="006A4A07">
        <w:t>Poz. 3- zgodnym z SIWZ</w:t>
      </w:r>
    </w:p>
    <w:p w:rsidR="00B54AF6" w:rsidRPr="006A4A07" w:rsidRDefault="00B54AF6" w:rsidP="006A4A07">
      <w:pPr>
        <w:jc w:val="both"/>
      </w:pPr>
      <w:r w:rsidRPr="006A4A07">
        <w:t>Poz. 4- 7,6 x 15 cm (specyfikacja wymaga 7,5 x 15 cm)</w:t>
      </w:r>
    </w:p>
    <w:p w:rsidR="00B54AF6" w:rsidRPr="006A4A07" w:rsidRDefault="00B54AF6" w:rsidP="006A4A07">
      <w:pPr>
        <w:jc w:val="both"/>
      </w:pPr>
      <w:r w:rsidRPr="006A4A07">
        <w:t>Poz. 5- zgodnym z SIWZ</w:t>
      </w:r>
    </w:p>
    <w:p w:rsidR="00B54AF6" w:rsidRPr="006A4A07" w:rsidRDefault="00B54AF6" w:rsidP="006A4A07">
      <w:pPr>
        <w:jc w:val="both"/>
      </w:pPr>
      <w:r w:rsidRPr="006A4A07">
        <w:t>Poz. 6- 15 x 15 cm (specyfikacja wymaga 15 x 20 cm)</w:t>
      </w:r>
    </w:p>
    <w:p w:rsidR="00B54AF6" w:rsidRPr="006A4A07" w:rsidRDefault="00B54AF6" w:rsidP="006A4A07">
      <w:pPr>
        <w:jc w:val="both"/>
      </w:pPr>
      <w:r w:rsidRPr="006A4A07">
        <w:t>Poz. 7- 30 x 30 cm (specyfikacja wymaga 20 x 30 cm)</w:t>
      </w:r>
    </w:p>
    <w:p w:rsidR="00B54AF6" w:rsidRPr="006A4A07" w:rsidRDefault="00B54AF6" w:rsidP="006A4A07">
      <w:pPr>
        <w:jc w:val="both"/>
      </w:pPr>
      <w:r w:rsidRPr="006A4A07">
        <w:t>Jednocześnie prosimy o zwolnienie z wymogu dostarczenie próbki do w/w pakietu lub o możliwość zaoferowania próbki niesterylnej.</w:t>
      </w:r>
    </w:p>
    <w:p w:rsidR="00793162" w:rsidRPr="00A65F3C" w:rsidRDefault="00B54AF6" w:rsidP="006A4A07">
      <w:pPr>
        <w:jc w:val="both"/>
        <w:rPr>
          <w:b/>
        </w:rPr>
      </w:pPr>
      <w:r w:rsidRPr="006A4A07">
        <w:rPr>
          <w:b/>
        </w:rPr>
        <w:t>Ad 16:</w:t>
      </w:r>
      <w:r w:rsidR="00C535A7">
        <w:rPr>
          <w:b/>
        </w:rPr>
        <w:t xml:space="preserve"> Nie</w:t>
      </w:r>
    </w:p>
    <w:p w:rsidR="00B54AF6" w:rsidRPr="006A4A07" w:rsidRDefault="00B54AF6" w:rsidP="006A4A07">
      <w:pPr>
        <w:jc w:val="both"/>
      </w:pPr>
    </w:p>
    <w:p w:rsidR="00B54AF6" w:rsidRPr="006A4A07" w:rsidRDefault="00B54AF6" w:rsidP="006A4A07">
      <w:pPr>
        <w:jc w:val="both"/>
        <w:rPr>
          <w:b/>
        </w:rPr>
      </w:pPr>
      <w:r w:rsidRPr="006A4A07">
        <w:rPr>
          <w:b/>
        </w:rPr>
        <w:t>Pyt 17:</w:t>
      </w:r>
    </w:p>
    <w:p w:rsidR="006A4A07" w:rsidRPr="006A4A07" w:rsidRDefault="006A4A07" w:rsidP="006A4A07">
      <w:pPr>
        <w:jc w:val="both"/>
        <w:rPr>
          <w:b/>
        </w:rPr>
      </w:pPr>
      <w:r w:rsidRPr="006A4A07">
        <w:rPr>
          <w:b/>
        </w:rPr>
        <w:t>Pakiet</w:t>
      </w:r>
      <w:r w:rsidR="00B54AF6" w:rsidRPr="006A4A07">
        <w:rPr>
          <w:b/>
        </w:rPr>
        <w:t xml:space="preserve"> nr 14: </w:t>
      </w:r>
    </w:p>
    <w:p w:rsidR="00B54AF6" w:rsidRPr="006A4A07" w:rsidRDefault="00B54AF6" w:rsidP="006A4A07">
      <w:pPr>
        <w:jc w:val="both"/>
      </w:pPr>
      <w:r w:rsidRPr="006A4A07">
        <w:t>Zwracamy się do Zamawiającego z prośbą o doprecyzowanie opisu przedmiotu zamówienia w pakiecie nr 14, poprzez wskazanie i uzupełnienie opisu przedmiotu zamówienia w zakresie oczekiwanych parametrów siły podtrzymywania tkankowego. Obecna treść opisu przedmiotu zamówienia w pakiecie nr 14 ma brzmienie: „Szwy chirurgiczne wchłanialne w terminie 56 -70  lub 60-90 dni, syntetyczne, plecione,</w:t>
      </w:r>
      <w:r w:rsidR="006A4A07">
        <w:t xml:space="preserve"> </w:t>
      </w:r>
      <w:r w:rsidRPr="006A4A07">
        <w:t xml:space="preserve">jednoskładnikowe, powlekane poliglikonatem lub </w:t>
      </w:r>
      <w:r w:rsidRPr="006A4A07">
        <w:lastRenderedPageBreak/>
        <w:t>polikaprolaktonem i stearynianem wapnia lub kopolimerem kaprolaktonu/</w:t>
      </w:r>
      <w:r w:rsidR="006A4A07">
        <w:t xml:space="preserve">glikol idu </w:t>
      </w:r>
      <w:r w:rsidRPr="006A4A07">
        <w:t>i laktydu stearylowapniowego, siła podtrzym”.</w:t>
      </w:r>
    </w:p>
    <w:p w:rsidR="00C535A7" w:rsidRPr="00C535A7" w:rsidRDefault="00B54AF6" w:rsidP="00C535A7">
      <w:pPr>
        <w:jc w:val="both"/>
        <w:rPr>
          <w:b/>
          <w:u w:val="single"/>
        </w:rPr>
      </w:pPr>
      <w:r w:rsidRPr="006A4A07">
        <w:rPr>
          <w:b/>
        </w:rPr>
        <w:t>Ad 17:</w:t>
      </w:r>
      <w:r w:rsidR="00C535A7">
        <w:rPr>
          <w:b/>
        </w:rPr>
        <w:t xml:space="preserve"> </w:t>
      </w:r>
      <w:r w:rsidR="00C535A7" w:rsidRPr="00C535A7">
        <w:rPr>
          <w:b/>
          <w:u w:val="single"/>
        </w:rPr>
        <w:t xml:space="preserve">Pełny opis przedmiotu zamówienia dla pakietu nr 14 jest następujący: </w:t>
      </w:r>
    </w:p>
    <w:p w:rsidR="00C535A7" w:rsidRPr="00C535A7" w:rsidRDefault="00C535A7" w:rsidP="00C535A7">
      <w:pPr>
        <w:jc w:val="both"/>
        <w:rPr>
          <w:b/>
        </w:rPr>
      </w:pPr>
      <w:r w:rsidRPr="00C535A7">
        <w:rPr>
          <w:b/>
        </w:rPr>
        <w:t>Szwy chirurgiczne wchłanialne w terminie 56 -70  lub 60-90 dni, syntetyczne, plecione,jednoskładnikowe, powlekane poliglikonatem lub polikaprolaktonem i stearynianem wapnia lub kopolimerem kaprolaktonu/glikolidu i laktydu stearylowapniowego, siła podtrzymywania tkankowego:min 60-70% po 14 dniach od zaimplantowania, min 25-19% po 28 dniach od zaimplantowania.</w:t>
      </w:r>
    </w:p>
    <w:p w:rsidR="00B54AF6" w:rsidRPr="006A4A07" w:rsidRDefault="00B54AF6" w:rsidP="006A4A07">
      <w:pPr>
        <w:jc w:val="both"/>
      </w:pPr>
    </w:p>
    <w:p w:rsidR="00B54AF6" w:rsidRPr="006A4A07" w:rsidRDefault="00B54AF6" w:rsidP="006A4A07">
      <w:pPr>
        <w:jc w:val="both"/>
        <w:rPr>
          <w:b/>
        </w:rPr>
      </w:pPr>
      <w:r w:rsidRPr="006A4A07">
        <w:rPr>
          <w:b/>
        </w:rPr>
        <w:t>Pyt 18:</w:t>
      </w:r>
    </w:p>
    <w:p w:rsidR="006A4A07" w:rsidRPr="006A4A07" w:rsidRDefault="006A4A07" w:rsidP="006A4A07">
      <w:pPr>
        <w:jc w:val="both"/>
        <w:rPr>
          <w:b/>
        </w:rPr>
      </w:pPr>
      <w:r w:rsidRPr="006A4A07">
        <w:rPr>
          <w:b/>
        </w:rPr>
        <w:t>Pakiet</w:t>
      </w:r>
      <w:r w:rsidR="00B54AF6" w:rsidRPr="006A4A07">
        <w:rPr>
          <w:b/>
        </w:rPr>
        <w:t xml:space="preserve"> nr 16, poz.10: </w:t>
      </w:r>
    </w:p>
    <w:p w:rsidR="00B54AF6" w:rsidRPr="006A4A07" w:rsidRDefault="00B54AF6" w:rsidP="006A4A07">
      <w:pPr>
        <w:jc w:val="both"/>
      </w:pPr>
      <w:r w:rsidRPr="006A4A07">
        <w:t>Zwracamy się z prośbą o wyjaśnienie, czy Zamawiający</w:t>
      </w:r>
      <w:r w:rsidR="006A4A07">
        <w:t xml:space="preserve"> </w:t>
      </w:r>
      <w:r w:rsidRPr="006A4A07">
        <w:t>w tej pozycji nie popełnił tzw. omyłki pisarskiej, stosując zapis w opisie przedmiotu zamówienia w kolumnie „Opis igły” o brzmieniu „3/8 koła odwr. Tnąca  19mm”, albowiem szwy poliamidowe o grubości nici 2 USP  z igłą 19mm nie są osiągalne</w:t>
      </w:r>
      <w:r w:rsidR="006A4A07">
        <w:t xml:space="preserve"> </w:t>
      </w:r>
      <w:r w:rsidRPr="006A4A07">
        <w:t>w ofercie żadnego</w:t>
      </w:r>
      <w:r w:rsidR="00A65F3C">
        <w:t xml:space="preserve"> </w:t>
      </w:r>
      <w:r w:rsidRPr="006A4A07">
        <w:t>z producentów i dystrybutorów szwów chirurgicznych?</w:t>
      </w:r>
    </w:p>
    <w:p w:rsidR="00C535A7" w:rsidRPr="00C535A7" w:rsidRDefault="00B54AF6" w:rsidP="00C535A7">
      <w:pPr>
        <w:jc w:val="both"/>
        <w:rPr>
          <w:b/>
          <w:u w:val="single"/>
        </w:rPr>
      </w:pPr>
      <w:r w:rsidRPr="006A4A07">
        <w:rPr>
          <w:b/>
        </w:rPr>
        <w:t>Ad 18:</w:t>
      </w:r>
      <w:r w:rsidR="00C535A7">
        <w:rPr>
          <w:b/>
        </w:rPr>
        <w:t xml:space="preserve"> </w:t>
      </w:r>
      <w:r w:rsidR="00C535A7" w:rsidRPr="00C535A7">
        <w:rPr>
          <w:b/>
          <w:u w:val="single"/>
        </w:rPr>
        <w:t>Opis igły dla pozycji nr 10 w pakiecie nr 16 winien być następujący:</w:t>
      </w:r>
    </w:p>
    <w:p w:rsidR="00B54AF6" w:rsidRPr="00C535A7" w:rsidRDefault="00C535A7" w:rsidP="00C535A7">
      <w:pPr>
        <w:jc w:val="both"/>
        <w:rPr>
          <w:b/>
        </w:rPr>
      </w:pPr>
      <w:r w:rsidRPr="00C535A7">
        <w:rPr>
          <w:b/>
        </w:rPr>
        <w:t>3/8 koła odwr. Tnąca  90mm</w:t>
      </w:r>
    </w:p>
    <w:p w:rsidR="00B54AF6" w:rsidRPr="006A4A07" w:rsidRDefault="00B54AF6" w:rsidP="006A4A07">
      <w:pPr>
        <w:jc w:val="both"/>
      </w:pPr>
    </w:p>
    <w:p w:rsidR="00B54AF6" w:rsidRPr="006A4A07" w:rsidRDefault="00B54AF6" w:rsidP="006A4A07">
      <w:pPr>
        <w:jc w:val="both"/>
        <w:rPr>
          <w:b/>
        </w:rPr>
      </w:pPr>
      <w:r w:rsidRPr="006A4A07">
        <w:rPr>
          <w:b/>
        </w:rPr>
        <w:t>Pyt 19:</w:t>
      </w:r>
    </w:p>
    <w:p w:rsidR="006A4A07" w:rsidRPr="006A4A07" w:rsidRDefault="006A4A07" w:rsidP="006A4A07">
      <w:pPr>
        <w:jc w:val="both"/>
        <w:rPr>
          <w:b/>
        </w:rPr>
      </w:pPr>
      <w:r w:rsidRPr="006A4A07">
        <w:rPr>
          <w:b/>
        </w:rPr>
        <w:t>Pakiet</w:t>
      </w:r>
      <w:r w:rsidR="00B54AF6" w:rsidRPr="006A4A07">
        <w:rPr>
          <w:b/>
        </w:rPr>
        <w:t xml:space="preserve"> nr 17: </w:t>
      </w:r>
    </w:p>
    <w:p w:rsidR="00B54AF6" w:rsidRPr="006A4A07" w:rsidRDefault="00B54AF6" w:rsidP="006A4A07">
      <w:pPr>
        <w:jc w:val="both"/>
      </w:pPr>
      <w:r w:rsidRPr="006A4A07">
        <w:t>Zwracamy się do Zamawiającego z prośbą o doprecyzowanie opisu przedmiotu zamówienia w pakiecie nr 17, poprzez uzupełnienie opisu przedmiotu zamówienia(siatek antyadhezyjnych) w zakresie oczekiwanych parametrów techniczno-użytkowych. Obecna treść opisu przedmiotu zamówienia w pakiecie nr 17 dla każdej z 3 pozycji ma brzmienie: „Siatka niewchłanialna, wykonana w 100% ze skondensowanego politetrafluoroetylenu, nieprzylegająca, jednowarstwowa, makroporowata (wielkość porów 2,4mm),siatka</w:t>
      </w:r>
      <w:r w:rsidR="006A4A07">
        <w:t xml:space="preserve"> </w:t>
      </w:r>
      <w:r w:rsidRPr="006A4A07">
        <w:t>o grubości 0,15mm, wewnątrzotrzewnowa,  z możliwością położenia bezpośrednio na jelita bez względu”.</w:t>
      </w:r>
    </w:p>
    <w:p w:rsidR="00C535A7" w:rsidRPr="00C535A7" w:rsidRDefault="00B54AF6" w:rsidP="00C535A7">
      <w:pPr>
        <w:jc w:val="both"/>
        <w:rPr>
          <w:b/>
          <w:u w:val="single"/>
        </w:rPr>
      </w:pPr>
      <w:r w:rsidRPr="006A4A07">
        <w:rPr>
          <w:b/>
        </w:rPr>
        <w:t>Ad 19:</w:t>
      </w:r>
      <w:r w:rsidR="00C535A7" w:rsidRPr="00C535A7">
        <w:rPr>
          <w:u w:val="single"/>
        </w:rPr>
        <w:t xml:space="preserve"> </w:t>
      </w:r>
      <w:r w:rsidR="00C535A7" w:rsidRPr="00C535A7">
        <w:rPr>
          <w:b/>
          <w:u w:val="single"/>
        </w:rPr>
        <w:t>Uzupełniony opis przedmiotu zamówienia dla pakietu nr 17(pozycje nr 1-3) jest następujący:</w:t>
      </w:r>
    </w:p>
    <w:p w:rsidR="00B54AF6" w:rsidRPr="00C535A7" w:rsidRDefault="00C535A7" w:rsidP="00C535A7">
      <w:pPr>
        <w:jc w:val="both"/>
        <w:rPr>
          <w:b/>
        </w:rPr>
      </w:pPr>
      <w:r w:rsidRPr="00C535A7">
        <w:rPr>
          <w:b/>
        </w:rPr>
        <w:t>Siatka niewchłanialna, wykonana w 100% ze skondensowanego politetrafluoroetylenu, nieprzylegająca,  jednowarstwowa, makroporowata (wielkość porów 2,4mm), siatka o grubości 0,15mm, wewnątrzotrzewnowa, z możliwością położenia bezpośrednio na jelita bez względu na stronę siatki.</w:t>
      </w:r>
    </w:p>
    <w:p w:rsidR="00B54AF6" w:rsidRPr="006A4A07" w:rsidRDefault="00B54AF6" w:rsidP="006A4A07">
      <w:pPr>
        <w:jc w:val="both"/>
      </w:pPr>
    </w:p>
    <w:p w:rsidR="00B54AF6" w:rsidRPr="006A4A07" w:rsidRDefault="00B54AF6" w:rsidP="006A4A07">
      <w:pPr>
        <w:jc w:val="both"/>
        <w:rPr>
          <w:b/>
        </w:rPr>
      </w:pPr>
      <w:r w:rsidRPr="006A4A07">
        <w:rPr>
          <w:b/>
        </w:rPr>
        <w:t>Pyt 20:</w:t>
      </w:r>
    </w:p>
    <w:p w:rsidR="00B54AF6" w:rsidRPr="006A4A07" w:rsidRDefault="006A4A07" w:rsidP="006A4A07">
      <w:pPr>
        <w:jc w:val="both"/>
        <w:rPr>
          <w:b/>
          <w:color w:val="000000" w:themeColor="text1"/>
        </w:rPr>
      </w:pPr>
      <w:r w:rsidRPr="006A4A07">
        <w:rPr>
          <w:b/>
          <w:color w:val="000000" w:themeColor="text1"/>
        </w:rPr>
        <w:t>Pakiet</w:t>
      </w:r>
      <w:r w:rsidR="00B54AF6" w:rsidRPr="006A4A07">
        <w:rPr>
          <w:b/>
          <w:color w:val="000000" w:themeColor="text1"/>
        </w:rPr>
        <w:t xml:space="preserve"> 13 poz. 11 </w:t>
      </w:r>
    </w:p>
    <w:p w:rsidR="00B54AF6" w:rsidRPr="006A4A07" w:rsidRDefault="00B54AF6" w:rsidP="006A4A07">
      <w:pPr>
        <w:jc w:val="both"/>
        <w:rPr>
          <w:color w:val="000000" w:themeColor="text1"/>
        </w:rPr>
      </w:pPr>
      <w:r w:rsidRPr="006A4A07">
        <w:rPr>
          <w:rFonts w:eastAsiaTheme="minorHAnsi"/>
          <w:color w:val="000000" w:themeColor="text1"/>
          <w:lang w:eastAsia="en-US"/>
        </w:rPr>
        <w:t xml:space="preserve">Czy Zamawiający dopuści  gotowy do użycia preparat alkoholowy barwiony przeznaczony </w:t>
      </w:r>
      <w:r w:rsidR="006A4A07">
        <w:rPr>
          <w:rFonts w:eastAsiaTheme="minorHAnsi"/>
          <w:color w:val="000000" w:themeColor="text1"/>
          <w:lang w:eastAsia="en-US"/>
        </w:rPr>
        <w:t xml:space="preserve">     </w:t>
      </w:r>
      <w:r w:rsidRPr="006A4A07">
        <w:rPr>
          <w:rFonts w:eastAsiaTheme="minorHAnsi"/>
          <w:color w:val="000000" w:themeColor="text1"/>
          <w:lang w:eastAsia="en-US"/>
        </w:rPr>
        <w:t xml:space="preserve">do odkażania skóry przed pobieraniem krwi, zastrzykami, cewnikowaniem, punkcjami </w:t>
      </w:r>
      <w:r w:rsidR="006A4A07">
        <w:rPr>
          <w:rFonts w:eastAsiaTheme="minorHAnsi"/>
          <w:color w:val="000000" w:themeColor="text1"/>
          <w:lang w:eastAsia="en-US"/>
        </w:rPr>
        <w:t xml:space="preserve">            </w:t>
      </w:r>
      <w:r w:rsidRPr="006A4A07">
        <w:rPr>
          <w:rFonts w:eastAsiaTheme="minorHAnsi"/>
          <w:color w:val="000000" w:themeColor="text1"/>
          <w:lang w:eastAsia="en-US"/>
        </w:rPr>
        <w:t>i operacjami; zawierający dwie substancje aktywne (wyłącznie alkohole - etanol i 2-propanol); bez zawartości jodu, chlorheksydyny, nadtlenku wodoru, fenoli i jego pochodnych o przedłużonym czasie działania do 24h; skuteczny na bakterie (gram+ i gram-, w tym MRSA, Tbc, E.coli), grzyby, wirusy (Vacina, HIV, HCV, HBV – 15s, Rotawirus, Polio)</w:t>
      </w:r>
    </w:p>
    <w:p w:rsidR="00B54AF6" w:rsidRPr="006A4A07" w:rsidRDefault="00B54AF6" w:rsidP="006A4A07">
      <w:pPr>
        <w:jc w:val="both"/>
        <w:rPr>
          <w:b/>
        </w:rPr>
      </w:pPr>
      <w:r w:rsidRPr="006A4A07">
        <w:rPr>
          <w:b/>
        </w:rPr>
        <w:t>Ad 20:</w:t>
      </w:r>
      <w:r w:rsidR="00C535A7">
        <w:rPr>
          <w:b/>
        </w:rPr>
        <w:t xml:space="preserve"> Tak</w:t>
      </w:r>
    </w:p>
    <w:p w:rsidR="00B54AF6" w:rsidRPr="006A4A07" w:rsidRDefault="00B54AF6" w:rsidP="006A4A07">
      <w:pPr>
        <w:jc w:val="both"/>
      </w:pPr>
    </w:p>
    <w:p w:rsidR="00B54AF6" w:rsidRPr="006A4A07" w:rsidRDefault="00B54AF6" w:rsidP="006A4A07">
      <w:pPr>
        <w:jc w:val="both"/>
        <w:rPr>
          <w:b/>
        </w:rPr>
      </w:pPr>
      <w:r w:rsidRPr="006A4A07">
        <w:rPr>
          <w:b/>
        </w:rPr>
        <w:t>Pyt 21:</w:t>
      </w:r>
    </w:p>
    <w:p w:rsidR="00B54AF6" w:rsidRPr="006A4A07" w:rsidRDefault="006A4A07" w:rsidP="006A4A07">
      <w:pPr>
        <w:jc w:val="both"/>
        <w:rPr>
          <w:b/>
          <w:color w:val="000000" w:themeColor="text1"/>
        </w:rPr>
      </w:pPr>
      <w:r w:rsidRPr="006A4A07">
        <w:rPr>
          <w:b/>
          <w:color w:val="000000" w:themeColor="text1"/>
        </w:rPr>
        <w:t>Pakiet</w:t>
      </w:r>
      <w:r w:rsidR="00B54AF6" w:rsidRPr="006A4A07">
        <w:rPr>
          <w:b/>
          <w:color w:val="000000" w:themeColor="text1"/>
        </w:rPr>
        <w:t xml:space="preserve"> 13 poz. 13</w:t>
      </w:r>
    </w:p>
    <w:p w:rsidR="00B54AF6" w:rsidRPr="006A4A07" w:rsidRDefault="00B54AF6" w:rsidP="006A4A07">
      <w:pPr>
        <w:jc w:val="both"/>
        <w:rPr>
          <w:rFonts w:eastAsiaTheme="minorHAnsi"/>
          <w:color w:val="000000" w:themeColor="text1"/>
          <w:lang w:eastAsia="en-US"/>
        </w:rPr>
      </w:pPr>
      <w:r w:rsidRPr="006A4A07">
        <w:rPr>
          <w:color w:val="000000" w:themeColor="text1"/>
        </w:rPr>
        <w:t xml:space="preserve"> </w:t>
      </w:r>
      <w:r w:rsidRPr="006A4A07">
        <w:rPr>
          <w:rFonts w:eastAsiaTheme="minorHAnsi"/>
          <w:color w:val="000000" w:themeColor="text1"/>
          <w:lang w:eastAsia="en-US"/>
        </w:rPr>
        <w:t xml:space="preserve">Czy Zamawiający dopuści  gotowy do użycia preparat alkoholowy bezbarwny przeznaczony do odkażania skóry przed pobieraniem krwi, zastrzykami, cewnikowaniem, punkcjami i </w:t>
      </w:r>
      <w:r w:rsidRPr="006A4A07">
        <w:rPr>
          <w:rFonts w:eastAsiaTheme="minorHAnsi"/>
          <w:color w:val="000000" w:themeColor="text1"/>
          <w:lang w:eastAsia="en-US"/>
        </w:rPr>
        <w:lastRenderedPageBreak/>
        <w:t>operacjami; zawierający dwie substancje aktywne (wyłącznie alkohole - etanol i 2-propanol); bez zawartości jodu, chlorheksydyny, nadtlenku wodoru, fenoli i jego pochodnych o przedłużonym czasie działania do 24h; skuteczny na bakterie (gram+ i gram-, w tym MRSA, Tbc, E.coli), grzyby, wirusy (Vacina, HIV, HCV, HBV – 15s, Rotawirus, Polio)</w:t>
      </w:r>
    </w:p>
    <w:p w:rsidR="00B54AF6" w:rsidRPr="006A4A07" w:rsidRDefault="00B54AF6" w:rsidP="006A4A07">
      <w:pPr>
        <w:jc w:val="both"/>
        <w:rPr>
          <w:b/>
        </w:rPr>
      </w:pPr>
      <w:r w:rsidRPr="006A4A07">
        <w:rPr>
          <w:b/>
        </w:rPr>
        <w:t>Ad 21:</w:t>
      </w:r>
      <w:r w:rsidR="00C535A7">
        <w:rPr>
          <w:b/>
        </w:rPr>
        <w:t xml:space="preserve"> Tak</w:t>
      </w:r>
    </w:p>
    <w:p w:rsidR="00B54AF6" w:rsidRPr="006A4A07" w:rsidRDefault="00B54AF6" w:rsidP="006A4A07">
      <w:pPr>
        <w:jc w:val="both"/>
      </w:pPr>
    </w:p>
    <w:p w:rsidR="00B54AF6" w:rsidRPr="006A4A07" w:rsidRDefault="00B54AF6" w:rsidP="006A4A07">
      <w:pPr>
        <w:jc w:val="both"/>
        <w:rPr>
          <w:b/>
        </w:rPr>
      </w:pPr>
      <w:r w:rsidRPr="006A4A07">
        <w:rPr>
          <w:b/>
        </w:rPr>
        <w:t>Pyt 22:</w:t>
      </w:r>
    </w:p>
    <w:p w:rsidR="00B54AF6" w:rsidRPr="006A4A07" w:rsidRDefault="006A4A07" w:rsidP="006A4A07">
      <w:pPr>
        <w:jc w:val="both"/>
        <w:rPr>
          <w:rFonts w:eastAsiaTheme="minorHAnsi"/>
          <w:b/>
          <w:color w:val="000000" w:themeColor="text1"/>
          <w:lang w:eastAsia="en-US"/>
        </w:rPr>
      </w:pPr>
      <w:r w:rsidRPr="006A4A07">
        <w:rPr>
          <w:rFonts w:eastAsiaTheme="minorHAnsi"/>
          <w:b/>
          <w:color w:val="000000" w:themeColor="text1"/>
          <w:lang w:eastAsia="en-US"/>
        </w:rPr>
        <w:t xml:space="preserve">Pakiet </w:t>
      </w:r>
      <w:r w:rsidR="00B54AF6" w:rsidRPr="006A4A07">
        <w:rPr>
          <w:rFonts w:eastAsiaTheme="minorHAnsi"/>
          <w:b/>
          <w:color w:val="000000" w:themeColor="text1"/>
          <w:lang w:eastAsia="en-US"/>
        </w:rPr>
        <w:t>13 poz. 14</w:t>
      </w:r>
    </w:p>
    <w:p w:rsidR="00B54AF6" w:rsidRPr="006A4A07" w:rsidRDefault="00B54AF6" w:rsidP="006A4A07">
      <w:pPr>
        <w:jc w:val="both"/>
        <w:rPr>
          <w:rFonts w:eastAsiaTheme="minorHAnsi"/>
          <w:color w:val="000000" w:themeColor="text1"/>
          <w:lang w:eastAsia="en-US"/>
        </w:rPr>
      </w:pPr>
      <w:r w:rsidRPr="006A4A07">
        <w:rPr>
          <w:rFonts w:eastAsiaTheme="minorHAnsi"/>
          <w:color w:val="000000" w:themeColor="text1"/>
          <w:lang w:eastAsia="en-US"/>
        </w:rPr>
        <w:t>Czy Zamawiający dopuści  gotowy do użycia preparat alkoholowy bezbarwny przeznaczony do odkażania skóry przed pobieraniem krwi, zastrzykami, cewnikowaniem, punkcjami i operacjami; zawierający dwie substancje aktywne (wyłącznie alkohole - etanol i 2-propanol); bez zawartości jodu, chlorheksydyny, nadtlenku wodoru, fenoli i jego pochodnych o przedłużonym czasie działania do 24h; skuteczny na bakterie (gram+ i gram-, w tym MRSA, Tbc, E.coli), grzyby, wirusy (Vacina, HIV, HCV, HBV – 15s, Rotawirus, Polio) Preparat w opakowaniu 250 ml z atomizerem</w:t>
      </w:r>
    </w:p>
    <w:p w:rsidR="00B54AF6" w:rsidRPr="006A4A07" w:rsidRDefault="00B54AF6" w:rsidP="006A4A07">
      <w:pPr>
        <w:jc w:val="both"/>
        <w:rPr>
          <w:b/>
        </w:rPr>
      </w:pPr>
      <w:r w:rsidRPr="006A4A07">
        <w:rPr>
          <w:b/>
        </w:rPr>
        <w:t>Ad 22:</w:t>
      </w:r>
      <w:r w:rsidR="00C535A7">
        <w:rPr>
          <w:b/>
        </w:rPr>
        <w:t xml:space="preserve"> Tak</w:t>
      </w:r>
    </w:p>
    <w:p w:rsidR="00C44A1A" w:rsidRPr="006A4A07" w:rsidRDefault="00C44A1A" w:rsidP="006A4A07">
      <w:pPr>
        <w:jc w:val="both"/>
      </w:pPr>
    </w:p>
    <w:p w:rsidR="00C44A1A" w:rsidRPr="006A4A07" w:rsidRDefault="00C44A1A" w:rsidP="006A4A07">
      <w:pPr>
        <w:jc w:val="both"/>
        <w:rPr>
          <w:b/>
        </w:rPr>
      </w:pPr>
      <w:r w:rsidRPr="006A4A07">
        <w:rPr>
          <w:b/>
        </w:rPr>
        <w:t>Pyt 23:</w:t>
      </w:r>
    </w:p>
    <w:p w:rsidR="00C44A1A" w:rsidRPr="006A4A07" w:rsidRDefault="00C44A1A" w:rsidP="006A4A07">
      <w:pPr>
        <w:jc w:val="both"/>
        <w:rPr>
          <w:rFonts w:eastAsiaTheme="minorHAnsi"/>
          <w:b/>
          <w:color w:val="000000" w:themeColor="text1"/>
          <w:lang w:eastAsia="en-US"/>
        </w:rPr>
      </w:pPr>
      <w:r w:rsidRPr="006A4A07">
        <w:rPr>
          <w:rFonts w:eastAsiaTheme="minorHAnsi"/>
          <w:b/>
          <w:color w:val="000000" w:themeColor="text1"/>
          <w:lang w:eastAsia="en-US"/>
        </w:rPr>
        <w:t>dot. Pakietu 13 poz. 11,13,14</w:t>
      </w:r>
    </w:p>
    <w:p w:rsidR="00C44A1A" w:rsidRPr="006A4A07" w:rsidRDefault="00C44A1A" w:rsidP="006A4A07">
      <w:pPr>
        <w:jc w:val="both"/>
        <w:rPr>
          <w:color w:val="000000" w:themeColor="text1"/>
        </w:rPr>
      </w:pPr>
      <w:r w:rsidRPr="006A4A07">
        <w:rPr>
          <w:color w:val="000000" w:themeColor="text1"/>
        </w:rPr>
        <w:t>Czy Zamawiający wymaga  zapisu w Charakterystyce Produktu Leczniczego  o możliwości stosowania preparatów u niemowląt i noworodków. W szpitalu jest oddział dziecięco-noworodkowy  i ginekologiczno-położniczy w związku z tym zapis taki jest jak najbardziej uzasadniony.</w:t>
      </w:r>
    </w:p>
    <w:p w:rsidR="00C44A1A" w:rsidRPr="006A4A07" w:rsidRDefault="00C44A1A" w:rsidP="006A4A07">
      <w:pPr>
        <w:jc w:val="both"/>
        <w:rPr>
          <w:b/>
        </w:rPr>
      </w:pPr>
      <w:r w:rsidRPr="006A4A07">
        <w:rPr>
          <w:b/>
        </w:rPr>
        <w:t>Ad 23:</w:t>
      </w:r>
      <w:r w:rsidR="00C535A7">
        <w:rPr>
          <w:b/>
        </w:rPr>
        <w:t xml:space="preserve"> Tak</w:t>
      </w:r>
    </w:p>
    <w:p w:rsidR="00146784" w:rsidRPr="006A4A07" w:rsidRDefault="00146784" w:rsidP="006A4A07">
      <w:pPr>
        <w:jc w:val="both"/>
      </w:pPr>
    </w:p>
    <w:p w:rsidR="00C44A1A" w:rsidRDefault="00C44A1A" w:rsidP="006A4A07">
      <w:pPr>
        <w:jc w:val="both"/>
        <w:rPr>
          <w:b/>
        </w:rPr>
      </w:pPr>
      <w:r w:rsidRPr="00B803EA">
        <w:rPr>
          <w:b/>
        </w:rPr>
        <w:t>Pyt 24:</w:t>
      </w:r>
    </w:p>
    <w:p w:rsidR="00C44A1A" w:rsidRPr="006A4A07" w:rsidRDefault="00C44A1A" w:rsidP="006A4A07">
      <w:pPr>
        <w:jc w:val="both"/>
      </w:pPr>
      <w:r w:rsidRPr="006A4A07">
        <w:t xml:space="preserve">Czy Zamawiający wyrazi zgodę na zaoferowanie </w:t>
      </w:r>
      <w:r w:rsidRPr="006A4A07">
        <w:rPr>
          <w:u w:val="single"/>
        </w:rPr>
        <w:t>pakiecie 1 pozycja 1</w:t>
      </w:r>
      <w:r w:rsidRPr="006A4A07">
        <w:t xml:space="preserve"> sterylnego przyrządu Ekstra Spike Plus KabiPac do wielokrotnego pobierania lub wstrzykiwania płynów do / z fiolek i butelek, posiadający ostry kolec wprowadzony do fiolki lub butelki zabezpieczony sterylną osłonką końcówką Luer Lock osłoniętej komorą otwieraną i zamykaną jednoręcznie w formie zatrzaskowej, zintegrowany filtr przeciwbakteryjny o dużej powierzchni, bez zastawki zwrotnej, który jest kompatybilny ze wszystkimi opakowaniami stojącymi dostępnymi na rynku polskim? </w:t>
      </w:r>
    </w:p>
    <w:p w:rsidR="00C44A1A" w:rsidRPr="00B803EA" w:rsidRDefault="00C44A1A" w:rsidP="006A4A07">
      <w:pPr>
        <w:jc w:val="both"/>
        <w:rPr>
          <w:b/>
        </w:rPr>
      </w:pPr>
      <w:r w:rsidRPr="00B803EA">
        <w:rPr>
          <w:b/>
        </w:rPr>
        <w:t>Ad 24:</w:t>
      </w:r>
      <w:r w:rsidR="00C535A7">
        <w:rPr>
          <w:b/>
        </w:rPr>
        <w:t xml:space="preserve"> Tak</w:t>
      </w:r>
    </w:p>
    <w:p w:rsidR="00C44A1A" w:rsidRPr="006A4A07" w:rsidRDefault="00C44A1A" w:rsidP="006A4A07">
      <w:pPr>
        <w:jc w:val="both"/>
      </w:pPr>
    </w:p>
    <w:p w:rsidR="00C44A1A" w:rsidRPr="00B803EA" w:rsidRDefault="00C44A1A" w:rsidP="006A4A07">
      <w:pPr>
        <w:jc w:val="both"/>
        <w:rPr>
          <w:b/>
        </w:rPr>
      </w:pPr>
      <w:r w:rsidRPr="00B803EA">
        <w:rPr>
          <w:b/>
        </w:rPr>
        <w:t>Pyt 25:</w:t>
      </w:r>
    </w:p>
    <w:p w:rsidR="00C44A1A" w:rsidRPr="006A4A07" w:rsidRDefault="00C44A1A" w:rsidP="006A4A07">
      <w:pPr>
        <w:jc w:val="both"/>
      </w:pPr>
      <w:r w:rsidRPr="006A4A07">
        <w:t xml:space="preserve">Czy Zamawiający </w:t>
      </w:r>
      <w:r w:rsidRPr="006A4A07">
        <w:rPr>
          <w:u w:val="single"/>
        </w:rPr>
        <w:t>w Pakiecie 1 w pozycji 3</w:t>
      </w:r>
      <w:r w:rsidRPr="006A4A07">
        <w:t xml:space="preserve"> wyrazi zgodę na zaoferowanie produktu leczniczego w butelce zakręcanej?</w:t>
      </w:r>
    </w:p>
    <w:p w:rsidR="00C44A1A" w:rsidRPr="00B803EA" w:rsidRDefault="00C44A1A" w:rsidP="006A4A07">
      <w:pPr>
        <w:jc w:val="both"/>
        <w:rPr>
          <w:b/>
        </w:rPr>
      </w:pPr>
      <w:r w:rsidRPr="00B803EA">
        <w:rPr>
          <w:b/>
        </w:rPr>
        <w:t>Ad 25:</w:t>
      </w:r>
      <w:r w:rsidR="00C535A7">
        <w:rPr>
          <w:b/>
        </w:rPr>
        <w:t xml:space="preserve"> Zgodnie z SIWZ</w:t>
      </w:r>
    </w:p>
    <w:p w:rsidR="00C44A1A" w:rsidRPr="006A4A07" w:rsidRDefault="00C44A1A" w:rsidP="006A4A07">
      <w:pPr>
        <w:jc w:val="both"/>
      </w:pPr>
    </w:p>
    <w:p w:rsidR="00C44A1A" w:rsidRPr="00B803EA" w:rsidRDefault="00C44A1A" w:rsidP="006A4A07">
      <w:pPr>
        <w:jc w:val="both"/>
        <w:rPr>
          <w:b/>
        </w:rPr>
      </w:pPr>
      <w:r w:rsidRPr="00B803EA">
        <w:rPr>
          <w:b/>
        </w:rPr>
        <w:t>Pyt 26:</w:t>
      </w:r>
    </w:p>
    <w:p w:rsidR="00C44A1A" w:rsidRPr="006A4A07" w:rsidRDefault="00C44A1A" w:rsidP="006A4A07">
      <w:pPr>
        <w:jc w:val="both"/>
      </w:pPr>
      <w:r w:rsidRPr="006A4A07">
        <w:t xml:space="preserve">Czy Zamawiający w </w:t>
      </w:r>
      <w:r w:rsidRPr="006A4A07">
        <w:rPr>
          <w:u w:val="single"/>
        </w:rPr>
        <w:t>Pakiecie 1 w pozycji 2, 4-17</w:t>
      </w:r>
      <w:r w:rsidRPr="006A4A07">
        <w:t xml:space="preserve"> wyrazi zgodę na zaoferowanie produktów leczniczych w butelce stojącej z dwoma różnymi portami?</w:t>
      </w:r>
    </w:p>
    <w:p w:rsidR="00C44A1A" w:rsidRPr="00B803EA" w:rsidRDefault="00C44A1A" w:rsidP="006A4A07">
      <w:pPr>
        <w:jc w:val="both"/>
        <w:rPr>
          <w:b/>
        </w:rPr>
      </w:pPr>
      <w:r w:rsidRPr="00B803EA">
        <w:rPr>
          <w:b/>
        </w:rPr>
        <w:t>Ad 26:</w:t>
      </w:r>
      <w:r w:rsidR="00C535A7">
        <w:rPr>
          <w:b/>
        </w:rPr>
        <w:t>Zgodnie z SIWZ</w:t>
      </w:r>
    </w:p>
    <w:p w:rsidR="00C44A1A" w:rsidRPr="006A4A07" w:rsidRDefault="00C44A1A" w:rsidP="006A4A07">
      <w:pPr>
        <w:jc w:val="both"/>
      </w:pPr>
    </w:p>
    <w:p w:rsidR="00C44A1A" w:rsidRPr="00B803EA" w:rsidRDefault="00C44A1A" w:rsidP="006A4A07">
      <w:pPr>
        <w:jc w:val="both"/>
        <w:rPr>
          <w:b/>
        </w:rPr>
      </w:pPr>
      <w:r w:rsidRPr="00B803EA">
        <w:rPr>
          <w:b/>
        </w:rPr>
        <w:t>Pyt 27:</w:t>
      </w:r>
    </w:p>
    <w:p w:rsidR="00C44A1A" w:rsidRPr="006A4A07" w:rsidRDefault="00C44A1A" w:rsidP="006A4A07">
      <w:pPr>
        <w:jc w:val="both"/>
      </w:pPr>
      <w:r w:rsidRPr="006A4A07">
        <w:t xml:space="preserve">Czy Zamawiający w </w:t>
      </w:r>
      <w:r w:rsidRPr="006A4A07">
        <w:rPr>
          <w:u w:val="single"/>
        </w:rPr>
        <w:t>Pakiecie 2 w pozycji 5</w:t>
      </w:r>
      <w:r w:rsidRPr="006A4A07">
        <w:t xml:space="preserve"> wyrazi zgodę na zaoferowanie diety Fresubin Original w opakowaniu EasyBag 500ml - dieta do żywienia dojelitowego normokaloryczna (1,0 kcal/ml),bezresztkowa, zawierająca białko mleka(kazeina i soja)(3,8g/100ml), tłuszcze (olej rzepakowy, olej słonecznikowy, ω-3 kwasy tłuszczowe olej rybi </w:t>
      </w:r>
      <w:r w:rsidRPr="006A4A07">
        <w:lastRenderedPageBreak/>
        <w:t>EPA,DHA)(3,4g/100ml), węglowodany (maltodekstryny) (13,8g/100ml) o osmolarności 220 mosmol/l?</w:t>
      </w:r>
    </w:p>
    <w:p w:rsidR="00C44A1A" w:rsidRPr="00B803EA" w:rsidRDefault="00C44A1A" w:rsidP="006A4A07">
      <w:pPr>
        <w:jc w:val="both"/>
        <w:rPr>
          <w:b/>
        </w:rPr>
      </w:pPr>
      <w:r w:rsidRPr="00B803EA">
        <w:rPr>
          <w:b/>
        </w:rPr>
        <w:t>Ad 27:</w:t>
      </w:r>
      <w:r w:rsidR="00C535A7">
        <w:rPr>
          <w:b/>
        </w:rPr>
        <w:t xml:space="preserve"> Zgodnie z SIWZ</w:t>
      </w:r>
    </w:p>
    <w:p w:rsidR="00146784" w:rsidRPr="006A4A07" w:rsidRDefault="00146784" w:rsidP="006A4A07">
      <w:pPr>
        <w:jc w:val="both"/>
      </w:pPr>
    </w:p>
    <w:p w:rsidR="00C44A1A" w:rsidRPr="00B803EA" w:rsidRDefault="00C44A1A" w:rsidP="006A4A07">
      <w:pPr>
        <w:jc w:val="both"/>
        <w:rPr>
          <w:b/>
        </w:rPr>
      </w:pPr>
      <w:r w:rsidRPr="00B803EA">
        <w:rPr>
          <w:b/>
        </w:rPr>
        <w:t>Pyt 28:</w:t>
      </w:r>
    </w:p>
    <w:p w:rsidR="00C44A1A" w:rsidRPr="006A4A07" w:rsidRDefault="00C44A1A" w:rsidP="006A4A07">
      <w:pPr>
        <w:jc w:val="both"/>
      </w:pPr>
      <w:r w:rsidRPr="006A4A07">
        <w:t xml:space="preserve">Czy Zamawiający w </w:t>
      </w:r>
      <w:r w:rsidRPr="006A4A07">
        <w:rPr>
          <w:u w:val="single"/>
        </w:rPr>
        <w:t>Pakiecie 2 w pozycji  6</w:t>
      </w:r>
      <w:r w:rsidRPr="006A4A07">
        <w:t xml:space="preserve"> wyrazi zgodę na zaoferowanie diety Fresubin 1200 Complete w opakowaniu EasyBag 1000ml - dieta do żywienia dojelitowego bogatobiałkowa, normokaloryczna (1,2 kcal/ml) bogatoresztkowa zawierająca białko mleka(kazeina i serwatka)(6,0g/100ml), tłuszcze(olej rzepakowy</w:t>
      </w:r>
      <w:r w:rsidR="00B803EA">
        <w:t xml:space="preserve">, olej słonecznikowy, ω-3 kwasy </w:t>
      </w:r>
      <w:r w:rsidRPr="006A4A07">
        <w:t>tłuszczowe olej rybi EPA,DHA) (4,1g/100ml) węglowodany</w:t>
      </w:r>
      <w:r w:rsidR="00B803EA">
        <w:t xml:space="preserve"> </w:t>
      </w:r>
      <w:r w:rsidRPr="006A4A07">
        <w:t>(maltodekstryny)</w:t>
      </w:r>
      <w:r w:rsidR="00B803EA">
        <w:t xml:space="preserve"> </w:t>
      </w:r>
      <w:r w:rsidRPr="006A4A07">
        <w:t>(15,0g/100ml) błonnik (dekstryny pszenicy, prebiotyk-inulina, celuloza mikrokrystaliczna) o osmolarności 345 mosmol/l?</w:t>
      </w:r>
    </w:p>
    <w:p w:rsidR="00C44A1A" w:rsidRPr="00B803EA" w:rsidRDefault="00C44A1A" w:rsidP="006A4A07">
      <w:pPr>
        <w:jc w:val="both"/>
        <w:rPr>
          <w:b/>
        </w:rPr>
      </w:pPr>
      <w:r w:rsidRPr="00B803EA">
        <w:rPr>
          <w:b/>
        </w:rPr>
        <w:t>Ad 28:</w:t>
      </w:r>
      <w:r w:rsidR="00C535A7">
        <w:rPr>
          <w:b/>
        </w:rPr>
        <w:t xml:space="preserve"> Zgodnie z SIWZ</w:t>
      </w:r>
    </w:p>
    <w:p w:rsidR="004B1738" w:rsidRPr="006A4A07" w:rsidRDefault="004B1738" w:rsidP="006A4A07">
      <w:pPr>
        <w:jc w:val="both"/>
        <w:rPr>
          <w:color w:val="000000" w:themeColor="text1"/>
        </w:rPr>
      </w:pPr>
    </w:p>
    <w:p w:rsidR="004B1738" w:rsidRPr="00B803EA" w:rsidRDefault="004B1738" w:rsidP="006A4A07">
      <w:pPr>
        <w:jc w:val="both"/>
        <w:rPr>
          <w:b/>
        </w:rPr>
      </w:pPr>
      <w:r w:rsidRPr="00B803EA">
        <w:rPr>
          <w:b/>
        </w:rPr>
        <w:t>Pyt 29:</w:t>
      </w:r>
    </w:p>
    <w:p w:rsidR="004B1738" w:rsidRPr="006A4A07" w:rsidRDefault="004B1738" w:rsidP="006A4A07">
      <w:pPr>
        <w:jc w:val="both"/>
      </w:pPr>
      <w:r w:rsidRPr="006A4A07">
        <w:t xml:space="preserve">Czy Zamawiający w </w:t>
      </w:r>
      <w:r w:rsidRPr="006A4A07">
        <w:rPr>
          <w:u w:val="single"/>
        </w:rPr>
        <w:t>Pakiecie 2 w pozycji 7</w:t>
      </w:r>
      <w:r w:rsidRPr="006A4A07">
        <w:t xml:space="preserve"> wyrazi zgodę na zaoferowanie diety Diben w opakowaniu EasyBag 1000ml - dieta do żywienia dojelitowego, normokaloryczna (1,0 kcal/ml), bogatoresztkowa, stosowana w cukrzycy zawierająca białko mleka(w tym kazeina)(4,65g/100ml) tłuszcze(wysoka zawartość tłuszczów, MUFA)(olej słonecznikowy, olej szafranowy, ω-3 kwasy tłuszczowe olej rybi EPA,DHA)(4,6g/100ml) o niskiej zawartości węglowodanów(skrobia, fruktoza) (9,25g/100ml) błonnik(wysoka zawartość)(dekstryny tapioki, celuloza mikrokrystaliczna) (1,5g/100ml) o osmolarności 345 mosmol/l?</w:t>
      </w:r>
    </w:p>
    <w:p w:rsidR="004B1738" w:rsidRPr="00B803EA" w:rsidRDefault="004B1738" w:rsidP="006A4A07">
      <w:pPr>
        <w:jc w:val="both"/>
        <w:rPr>
          <w:b/>
        </w:rPr>
      </w:pPr>
      <w:r w:rsidRPr="00B803EA">
        <w:rPr>
          <w:b/>
        </w:rPr>
        <w:t>Ad 29:</w:t>
      </w:r>
      <w:r w:rsidR="00C535A7">
        <w:rPr>
          <w:b/>
        </w:rPr>
        <w:t xml:space="preserve"> Zgodnie z SIWZ</w:t>
      </w:r>
    </w:p>
    <w:p w:rsidR="004B1738" w:rsidRPr="006A4A07" w:rsidRDefault="004B1738" w:rsidP="006A4A07">
      <w:pPr>
        <w:jc w:val="both"/>
      </w:pPr>
    </w:p>
    <w:p w:rsidR="004B1738" w:rsidRPr="00B803EA" w:rsidRDefault="004B1738" w:rsidP="006A4A07">
      <w:pPr>
        <w:jc w:val="both"/>
        <w:rPr>
          <w:b/>
        </w:rPr>
      </w:pPr>
      <w:r w:rsidRPr="00B803EA">
        <w:rPr>
          <w:b/>
        </w:rPr>
        <w:t>Pyt 30:</w:t>
      </w:r>
    </w:p>
    <w:p w:rsidR="004B1738" w:rsidRPr="006A4A07" w:rsidRDefault="004B1738" w:rsidP="006A4A07">
      <w:pPr>
        <w:jc w:val="both"/>
      </w:pPr>
      <w:r w:rsidRPr="006A4A07">
        <w:t xml:space="preserve">Czy Zamawiający w </w:t>
      </w:r>
      <w:r w:rsidRPr="006A4A07">
        <w:rPr>
          <w:u w:val="single"/>
        </w:rPr>
        <w:t>Pakiecie 2 w pozycji 8</w:t>
      </w:r>
      <w:r w:rsidRPr="006A4A07">
        <w:t xml:space="preserve"> wyrazi zgodę na zaoferowanie diety  Survimed OPD w opakowaniu EasyBag 500ml - dieta do żywienia dojelitowego oligopeptydowa, normokaloryczna (1,0 kcal/ml), bezresztkowa(zawiera śladowe ilości celulozy), stosowana w zaburzeniach wchłaniania zawierająca białko (krótkołańcuchowe peptydy i wolne aminokwasy): hydrolizat serwatki(4,5g/100ml), tłuszcze (niska zawartość, 51% MCT): MCT, olej rzepakowy, olej szafra¬nowy, olej rybi (EPA, DHA)(2,8g/100ml), węglowodany: maltodekstryny, modyfikowana skrobia(14,3g/100ml), błonnik(śladowa zawartość): celuloza(0,08g/100ml) o osmolarności 300 mosmol/l?</w:t>
      </w:r>
    </w:p>
    <w:p w:rsidR="004B1738" w:rsidRPr="00B803EA" w:rsidRDefault="004B1738" w:rsidP="006A4A07">
      <w:pPr>
        <w:jc w:val="both"/>
        <w:rPr>
          <w:b/>
        </w:rPr>
      </w:pPr>
      <w:r w:rsidRPr="00B803EA">
        <w:rPr>
          <w:b/>
        </w:rPr>
        <w:t>Ad 30:</w:t>
      </w:r>
      <w:r w:rsidR="00C535A7">
        <w:rPr>
          <w:b/>
        </w:rPr>
        <w:t xml:space="preserve"> Zgodnie z SIWZ</w:t>
      </w:r>
    </w:p>
    <w:p w:rsidR="004B1738" w:rsidRPr="006A4A07" w:rsidRDefault="004B1738" w:rsidP="006A4A07">
      <w:pPr>
        <w:jc w:val="both"/>
      </w:pPr>
    </w:p>
    <w:p w:rsidR="004B1738" w:rsidRPr="00B803EA" w:rsidRDefault="004B1738" w:rsidP="006A4A07">
      <w:pPr>
        <w:jc w:val="both"/>
        <w:rPr>
          <w:b/>
        </w:rPr>
      </w:pPr>
      <w:r w:rsidRPr="00B803EA">
        <w:rPr>
          <w:b/>
        </w:rPr>
        <w:t>Pyt 31:</w:t>
      </w:r>
    </w:p>
    <w:p w:rsidR="004B1738" w:rsidRPr="006A4A07" w:rsidRDefault="004B1738" w:rsidP="006A4A07">
      <w:pPr>
        <w:jc w:val="both"/>
      </w:pPr>
      <w:r w:rsidRPr="006A4A07">
        <w:t xml:space="preserve">Czy Zamawiający </w:t>
      </w:r>
      <w:r w:rsidRPr="006A4A07">
        <w:rPr>
          <w:u w:val="single"/>
        </w:rPr>
        <w:t>w Pakiecie 2 w pozycji 9</w:t>
      </w:r>
      <w:r w:rsidRPr="006A4A07">
        <w:t xml:space="preserve"> wyrazi zgodę na zaoferowanie diety  Supportan w opakowaniu EasyBag 500ml - dieta do żywienia dojelitowego wysokokaloryczna (1,5 kcal/ml), bogatobiałkowa, bogatoresztkowa, stosowana w chorobie nowotworowej zawierająca białko (wysoka zawartość): mleko (kazeina, hydrolizat serwatki)(10,0g/100ml), tłuszcze (wysoka zawartość, bogaty w EPA z oleju rybiego): olej sza¬franowy, olej słonecznikowy, olej rybi (EPA,DHA), MCT(6,7g/100ml), węglowodany (niska zawartość): maltodekstryny, cukier trzcinowy(12,4g/100ml), błonnik: inulina (prebiotyk), dekstryny pszenicy(1,2g/100ml) o osmolarności 340 mOsm/l?</w:t>
      </w:r>
    </w:p>
    <w:p w:rsidR="004B1738" w:rsidRPr="00B803EA" w:rsidRDefault="004B1738" w:rsidP="006A4A07">
      <w:pPr>
        <w:jc w:val="both"/>
        <w:rPr>
          <w:b/>
        </w:rPr>
      </w:pPr>
      <w:r w:rsidRPr="00B803EA">
        <w:rPr>
          <w:b/>
        </w:rPr>
        <w:t>Ad 31:</w:t>
      </w:r>
      <w:r w:rsidR="00C535A7" w:rsidRPr="00C535A7">
        <w:rPr>
          <w:b/>
        </w:rPr>
        <w:t xml:space="preserve"> </w:t>
      </w:r>
      <w:r w:rsidR="00C535A7">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32:</w:t>
      </w:r>
    </w:p>
    <w:p w:rsidR="004B1738" w:rsidRPr="006A4A07" w:rsidRDefault="004B1738" w:rsidP="006A4A07">
      <w:pPr>
        <w:jc w:val="both"/>
      </w:pPr>
      <w:r w:rsidRPr="006A4A07">
        <w:t xml:space="preserve">Czy Zamawiający w </w:t>
      </w:r>
      <w:r w:rsidRPr="006A4A07">
        <w:rPr>
          <w:u w:val="single"/>
        </w:rPr>
        <w:t>Pakiecie 2 w pozycji 10</w:t>
      </w:r>
      <w:r w:rsidRPr="006A4A07">
        <w:t xml:space="preserve"> wyrazi zgodę na zaoferowanie Fresubin Energy, w opakowaniu EasyBag 500ml - dieta do żywienia dojelitowego wysokokaloryczna</w:t>
      </w:r>
      <w:r w:rsidR="00B803EA">
        <w:t xml:space="preserve"> </w:t>
      </w:r>
      <w:r w:rsidRPr="006A4A07">
        <w:t xml:space="preserve">(1,5kcal/ml), bezresztkowa zawierająca białko mleka(kazeina i serwatka)(5,6g/100ml), </w:t>
      </w:r>
      <w:r w:rsidRPr="006A4A07">
        <w:lastRenderedPageBreak/>
        <w:t>tłuszcze(olej rzepakowy, olej słonecznikowy, ω-3 kwasy tłuszczowe olej rybi EPA,DHA)(5,8g/100ml), węglowodany(maltodekstryny) (18,8g/100ml) o osmolarności 330 mosmol/l?</w:t>
      </w:r>
    </w:p>
    <w:p w:rsidR="004B1738" w:rsidRPr="00B803EA" w:rsidRDefault="004B1738" w:rsidP="006A4A07">
      <w:pPr>
        <w:jc w:val="both"/>
        <w:rPr>
          <w:b/>
        </w:rPr>
      </w:pPr>
      <w:r w:rsidRPr="00B803EA">
        <w:rPr>
          <w:b/>
        </w:rPr>
        <w:t>Ad 32:</w:t>
      </w:r>
      <w:r w:rsidR="00C535A7" w:rsidRPr="00C535A7">
        <w:rPr>
          <w:b/>
        </w:rPr>
        <w:t xml:space="preserve"> </w:t>
      </w:r>
      <w:r w:rsidR="00C535A7">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33:</w:t>
      </w:r>
    </w:p>
    <w:p w:rsidR="004B1738" w:rsidRPr="006A4A07" w:rsidRDefault="004B1738" w:rsidP="006A4A07">
      <w:pPr>
        <w:jc w:val="both"/>
      </w:pPr>
      <w:r w:rsidRPr="006A4A07">
        <w:t xml:space="preserve">Czy Zamawiający w </w:t>
      </w:r>
      <w:r w:rsidRPr="006A4A07">
        <w:rPr>
          <w:u w:val="single"/>
        </w:rPr>
        <w:t>Pakiecie 2 w pozycji 11</w:t>
      </w:r>
      <w:r w:rsidRPr="006A4A07">
        <w:t xml:space="preserve"> wyrazi zgodę na zaoferowanie diety Fresubin Original Fibre w opakowaniu EasyBag 500ml - dieta do żywienia dojelitowego, normokaloryczna (1,0 kcal/ml), bogatoresztkowa o wysokiej zawartości błonnika (prebiotyk-inulina) dekstryny pszenicy, celuloza (1,5 g/100ml), zawierająca białko mleka(kazeina i soja)(3,8g/100ml), tłuszcze(olej rzepakowy, olej słonecznikowy, ω-3 kwasy tłuszczowe olej rybi EPA,DHA) (3,4g/100ml), węglowodany(maltodekstryny)(13,8g/100ml) o osmolarności 285 mosmol/l?</w:t>
      </w:r>
    </w:p>
    <w:p w:rsidR="004B1738" w:rsidRPr="00B803EA" w:rsidRDefault="004B1738" w:rsidP="006A4A07">
      <w:pPr>
        <w:jc w:val="both"/>
        <w:rPr>
          <w:b/>
        </w:rPr>
      </w:pPr>
      <w:r w:rsidRPr="00B803EA">
        <w:rPr>
          <w:b/>
        </w:rPr>
        <w:t>Ad 33:</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34:</w:t>
      </w:r>
    </w:p>
    <w:p w:rsidR="004B1738" w:rsidRPr="006A4A07" w:rsidRDefault="004B1738" w:rsidP="006A4A07">
      <w:pPr>
        <w:jc w:val="both"/>
      </w:pPr>
      <w:r w:rsidRPr="006A4A07">
        <w:t xml:space="preserve">Czy Zamawiający w </w:t>
      </w:r>
      <w:r w:rsidRPr="006A4A07">
        <w:rPr>
          <w:u w:val="single"/>
        </w:rPr>
        <w:t>Pakiecie 2 w pozycji 12</w:t>
      </w:r>
      <w:r w:rsidRPr="006A4A07">
        <w:t xml:space="preserve"> wyrazi zgodę na zaoferowanie diety cząstkowej w proszku Fresubin Protein Powder, Suplement białka - białko serwatki w proszku(proszek rozpuszczalny), zawierająca 87g/100g białka, tłuszcze 1g/100g, nie zawierająca błonnika, wartość energetyczna 360kcal/100g w opakowaniu jednostkowym po 300 g po odpowiednim przeliczeniu na gramy i zaokrągleniu do pełnych opakowań?</w:t>
      </w:r>
    </w:p>
    <w:p w:rsidR="004B1738" w:rsidRPr="00B803EA" w:rsidRDefault="004B1738" w:rsidP="006A4A07">
      <w:pPr>
        <w:jc w:val="both"/>
        <w:rPr>
          <w:b/>
        </w:rPr>
      </w:pPr>
      <w:r w:rsidRPr="00B803EA">
        <w:rPr>
          <w:b/>
        </w:rPr>
        <w:t>Ad 34:</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35:</w:t>
      </w:r>
    </w:p>
    <w:p w:rsidR="004B1738" w:rsidRPr="006A4A07" w:rsidRDefault="004B1738" w:rsidP="006A4A07">
      <w:pPr>
        <w:jc w:val="both"/>
      </w:pPr>
      <w:r w:rsidRPr="006A4A07">
        <w:t xml:space="preserve">Czy Zamawiający wyrazi zgodę na wydzielenie z </w:t>
      </w:r>
      <w:r w:rsidRPr="006A4A07">
        <w:rPr>
          <w:u w:val="single"/>
        </w:rPr>
        <w:t>pakietu 2 pozycji 5-12</w:t>
      </w:r>
      <w:r w:rsidRPr="006A4A07">
        <w:t>? Utworzenie nowego pakietu pozwoli na przystąpienie większej liczbie oferentów, a co za tym idzie uzyskanie lepszej cenowo oferty na czym Zamawiającemu zależy.</w:t>
      </w:r>
    </w:p>
    <w:p w:rsidR="004B1738" w:rsidRPr="00B803EA" w:rsidRDefault="004B1738" w:rsidP="006A4A07">
      <w:pPr>
        <w:jc w:val="both"/>
        <w:rPr>
          <w:b/>
        </w:rPr>
      </w:pPr>
      <w:r w:rsidRPr="00B803EA">
        <w:rPr>
          <w:b/>
        </w:rPr>
        <w:t>Ad 35:</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36:</w:t>
      </w:r>
    </w:p>
    <w:p w:rsidR="004B1738" w:rsidRPr="006A4A07" w:rsidRDefault="004B1738" w:rsidP="006A4A07">
      <w:pPr>
        <w:jc w:val="both"/>
      </w:pPr>
      <w:r w:rsidRPr="006A4A07">
        <w:t xml:space="preserve">Czy Zamawiający </w:t>
      </w:r>
      <w:r w:rsidRPr="006A4A07">
        <w:rPr>
          <w:u w:val="single"/>
        </w:rPr>
        <w:t>w Pakiecie 3 w pozycji 1</w:t>
      </w:r>
      <w:r w:rsidRPr="006A4A07">
        <w:t xml:space="preserve"> wyrazi zgodę na zaoferowanie worka 3 komorowego Kabiven Peripheral do żywienia pozajelitowego do podawania obwodowo lub centralnie, zawierającego aminokwasy 34,0g, glukozę 97,0g, emulsję tłuszczową 51,0g, azot 5,4g i energię niebiałkową 900 kcal objętość 1440ml?</w:t>
      </w:r>
    </w:p>
    <w:p w:rsidR="004B1738" w:rsidRPr="00B803EA" w:rsidRDefault="004B1738" w:rsidP="006A4A07">
      <w:pPr>
        <w:jc w:val="both"/>
        <w:rPr>
          <w:b/>
        </w:rPr>
      </w:pPr>
      <w:r w:rsidRPr="00B803EA">
        <w:rPr>
          <w:b/>
        </w:rPr>
        <w:t>Ad 36:</w:t>
      </w:r>
      <w:r w:rsidR="00971441" w:rsidRPr="00971441">
        <w:rPr>
          <w:b/>
        </w:rPr>
        <w:t xml:space="preserve"> </w:t>
      </w:r>
      <w:r w:rsidR="00971441">
        <w:rPr>
          <w:b/>
        </w:rPr>
        <w:t>Zgodnie z SIWZ</w:t>
      </w:r>
    </w:p>
    <w:p w:rsidR="00146784" w:rsidRPr="006A4A07" w:rsidRDefault="00146784" w:rsidP="006A4A07">
      <w:pPr>
        <w:jc w:val="both"/>
      </w:pPr>
    </w:p>
    <w:p w:rsidR="004B1738" w:rsidRPr="00B803EA" w:rsidRDefault="004B1738" w:rsidP="006A4A07">
      <w:pPr>
        <w:jc w:val="both"/>
        <w:rPr>
          <w:b/>
        </w:rPr>
      </w:pPr>
      <w:r w:rsidRPr="00B803EA">
        <w:rPr>
          <w:b/>
        </w:rPr>
        <w:t>Pyt 37:</w:t>
      </w:r>
    </w:p>
    <w:p w:rsidR="004B1738" w:rsidRPr="006A4A07" w:rsidRDefault="004B1738" w:rsidP="006A4A07">
      <w:pPr>
        <w:jc w:val="both"/>
      </w:pPr>
      <w:r w:rsidRPr="006A4A07">
        <w:t xml:space="preserve">Czy Zamawiający </w:t>
      </w:r>
      <w:r w:rsidRPr="006A4A07">
        <w:rPr>
          <w:u w:val="single"/>
        </w:rPr>
        <w:t>w Pakiecie 3 w pozycji 2</w:t>
      </w:r>
      <w:r w:rsidRPr="006A4A07">
        <w:t xml:space="preserve"> wyrazi zgodę na zaoferowanie worka 3 komorowego Kabiven Peripheral do żywienia pozajelitowego do podawania obwodowo lub centralnie, zawierającego aminokwasy 45,0g, glukozę 130,0g, emulsję tłuszczową 68,0g, azot 7,2g i energię niebiałkową 1200 kcal objętość 1920ml?</w:t>
      </w:r>
    </w:p>
    <w:p w:rsidR="004B1738" w:rsidRPr="00B803EA" w:rsidRDefault="004B1738" w:rsidP="006A4A07">
      <w:pPr>
        <w:jc w:val="both"/>
        <w:rPr>
          <w:b/>
        </w:rPr>
      </w:pPr>
      <w:r w:rsidRPr="00B803EA">
        <w:rPr>
          <w:b/>
        </w:rPr>
        <w:t>Ad 37:</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38:</w:t>
      </w:r>
    </w:p>
    <w:p w:rsidR="004B1738" w:rsidRPr="006A4A07" w:rsidRDefault="004B1738" w:rsidP="006A4A07">
      <w:pPr>
        <w:jc w:val="both"/>
      </w:pPr>
      <w:r w:rsidRPr="006A4A07">
        <w:t xml:space="preserve">Czy Zamawiający </w:t>
      </w:r>
      <w:r w:rsidRPr="006A4A07">
        <w:rPr>
          <w:u w:val="single"/>
        </w:rPr>
        <w:t>w Pakiecie 3 w pozycji 3</w:t>
      </w:r>
      <w:r w:rsidRPr="006A4A07">
        <w:t xml:space="preserve"> wyrazi zgodę na zaoferowanie worka 3 komorowego Kabiven Peripheral do żywienia pozajelitowego do podawania obwodowo lub centralnie, zawierającego aminokwasy 57,0g, glukozę 162,0g, emulsję tłuszczową 85,0g, azot 9,0g i energię niebiałkową 1500 kcal objętość 2400ml?</w:t>
      </w:r>
    </w:p>
    <w:p w:rsidR="004B1738" w:rsidRPr="00B803EA" w:rsidRDefault="004B1738" w:rsidP="006A4A07">
      <w:pPr>
        <w:jc w:val="both"/>
        <w:rPr>
          <w:b/>
        </w:rPr>
      </w:pPr>
      <w:r w:rsidRPr="00B803EA">
        <w:rPr>
          <w:b/>
        </w:rPr>
        <w:t>Ad 38:</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lastRenderedPageBreak/>
        <w:t>Pyt 39:</w:t>
      </w:r>
    </w:p>
    <w:p w:rsidR="004B1738" w:rsidRPr="006A4A07" w:rsidRDefault="004B1738" w:rsidP="006A4A07">
      <w:pPr>
        <w:jc w:val="both"/>
      </w:pPr>
      <w:r w:rsidRPr="006A4A07">
        <w:t xml:space="preserve">Czy Zamawiający w </w:t>
      </w:r>
      <w:r w:rsidRPr="006A4A07">
        <w:rPr>
          <w:u w:val="single"/>
        </w:rPr>
        <w:t>Pakiecie 4 w pozycji 1</w:t>
      </w:r>
      <w:r w:rsidRPr="006A4A07">
        <w:t xml:space="preserve"> wyrazi zgodę na zaoferowanie diety do żywienia dojelitowego, standardowej, zawierającej białko kazeinowe i sojowe (3,8 g/100 ml), tłuszcze LCT  i ω-3 kwasy tłuszczowe, normokalorycznej 1 kcal/ml, bezresztkowej o osmolarności 220 mosmol/l, o smaku neutralnym, w worku zabezpieczonym samozasklepiającą się membraną o objętości 500 ml?</w:t>
      </w:r>
    </w:p>
    <w:p w:rsidR="004B1738" w:rsidRPr="00B803EA" w:rsidRDefault="004B1738" w:rsidP="006A4A07">
      <w:pPr>
        <w:jc w:val="both"/>
        <w:rPr>
          <w:b/>
        </w:rPr>
      </w:pPr>
      <w:r w:rsidRPr="00B803EA">
        <w:rPr>
          <w:b/>
        </w:rPr>
        <w:t>Ad 39:</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40:</w:t>
      </w:r>
    </w:p>
    <w:p w:rsidR="004B1738" w:rsidRPr="006A4A07" w:rsidRDefault="004B1738" w:rsidP="006A4A07">
      <w:pPr>
        <w:jc w:val="both"/>
      </w:pPr>
      <w:r w:rsidRPr="006A4A07">
        <w:t xml:space="preserve">Czy Zamawiający w </w:t>
      </w:r>
      <w:r w:rsidRPr="006A4A07">
        <w:rPr>
          <w:u w:val="single"/>
        </w:rPr>
        <w:t>Pakiecie 4 w pozycji 2</w:t>
      </w:r>
      <w:r w:rsidRPr="006A4A07">
        <w:t xml:space="preserve"> wyrazi zgodę na zaoferowanie diety do żywienia dojelitowego, standardowej, o wysokiej zawartości błonnika –1,5g/100ml, zawierająca białko kazeinowe i sojowe (3,8 g/100 ml), tłuszcze LCT i ω-3 kwasy tłuszczowe, normokaloryczna 1 kcal/ml, izoosmotyczna, o osmolarności 285 mosmol/l, w zabezpieczonym samozasklepiającą się membraną worku o objętości 500 ml?</w:t>
      </w:r>
    </w:p>
    <w:p w:rsidR="004B1738" w:rsidRPr="00B803EA" w:rsidRDefault="004B1738" w:rsidP="006A4A07">
      <w:pPr>
        <w:jc w:val="both"/>
        <w:rPr>
          <w:b/>
        </w:rPr>
      </w:pPr>
      <w:r w:rsidRPr="00B803EA">
        <w:rPr>
          <w:b/>
        </w:rPr>
        <w:t>Ad 40:</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 41:</w:t>
      </w:r>
    </w:p>
    <w:p w:rsidR="004B1738" w:rsidRPr="006A4A07" w:rsidRDefault="004B1738" w:rsidP="006A4A07">
      <w:pPr>
        <w:jc w:val="both"/>
      </w:pPr>
      <w:r w:rsidRPr="006A4A07">
        <w:t xml:space="preserve">Czy Zamawiający w </w:t>
      </w:r>
      <w:r w:rsidRPr="006A4A07">
        <w:rPr>
          <w:u w:val="single"/>
        </w:rPr>
        <w:t>Pakiecie 4 w pozycji 3</w:t>
      </w:r>
      <w:r w:rsidRPr="006A4A07">
        <w:t xml:space="preserve"> wyrazi zgodę na zaoferowanie diety do żywienia dojelitowego, wysokokalorycznej 1,5 kcal/ml, normobiałkowej (5,6 g/100 ml), zawierającej białko kazeinowe i serwatkowe, tłuszcze MCT/LCT i ω-3 kwasy tłuszczowe, bezresztkowej, o osmolarności  330 mosmol/l, w worku zabezpieczonym samozasklepiającą się membraną o objętości 500 ml?</w:t>
      </w:r>
    </w:p>
    <w:p w:rsidR="004B1738" w:rsidRPr="00B803EA" w:rsidRDefault="004B1738" w:rsidP="006A4A07">
      <w:pPr>
        <w:jc w:val="both"/>
        <w:rPr>
          <w:b/>
        </w:rPr>
      </w:pPr>
      <w:r w:rsidRPr="00B803EA">
        <w:rPr>
          <w:b/>
        </w:rPr>
        <w:t>Ad 41:</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w:t>
      </w:r>
      <w:r w:rsidR="00B803EA">
        <w:rPr>
          <w:b/>
        </w:rPr>
        <w:t xml:space="preserve"> </w:t>
      </w:r>
      <w:r w:rsidRPr="00B803EA">
        <w:rPr>
          <w:b/>
        </w:rPr>
        <w:t>42:</w:t>
      </w:r>
    </w:p>
    <w:p w:rsidR="004B1738" w:rsidRPr="006A4A07" w:rsidRDefault="004B1738" w:rsidP="006A4A07">
      <w:pPr>
        <w:jc w:val="both"/>
      </w:pPr>
      <w:r w:rsidRPr="006A4A07">
        <w:t xml:space="preserve">Czy Zamawiający w </w:t>
      </w:r>
      <w:r w:rsidRPr="006A4A07">
        <w:rPr>
          <w:u w:val="single"/>
        </w:rPr>
        <w:t xml:space="preserve">Pakiecie 4 w pozycji 4 </w:t>
      </w:r>
      <w:r w:rsidRPr="006A4A07">
        <w:t>wyrazi zgodę na zaoferowanie diety do żywienia dojelitowego bogatobiałkowa, wysokokaloryczna(1,5kcal/ml), bezresztkowa zawierająca białko mleka(kazeina i serwatka)(7,5g/100ml), tłuszcze(olej sojowy, MCT, olej lniany(ALA), ω-3 kwasy tłuszczowe olej rybi EPA,DHA)</w:t>
      </w:r>
      <w:r w:rsidR="00B803EA">
        <w:t xml:space="preserve"> </w:t>
      </w:r>
      <w:r w:rsidRPr="006A4A07">
        <w:t>(5,8g/100ml), węglowodany</w:t>
      </w:r>
      <w:r w:rsidR="00B803EA">
        <w:t xml:space="preserve"> </w:t>
      </w:r>
      <w:r w:rsidRPr="006A4A07">
        <w:t>(maltodekstryny)</w:t>
      </w:r>
      <w:r w:rsidR="00B803EA">
        <w:t xml:space="preserve"> </w:t>
      </w:r>
      <w:r w:rsidRPr="006A4A07">
        <w:t>(17,0g/100ml)o osmolarności 300 mosmol/l, w worku zabezpieczonym samozasklepiającą się membraną o objętości 500 ml?</w:t>
      </w:r>
    </w:p>
    <w:p w:rsidR="004B1738" w:rsidRPr="00B803EA" w:rsidRDefault="004B1738" w:rsidP="006A4A07">
      <w:pPr>
        <w:jc w:val="both"/>
        <w:rPr>
          <w:b/>
        </w:rPr>
      </w:pPr>
      <w:r w:rsidRPr="00B803EA">
        <w:rPr>
          <w:b/>
        </w:rPr>
        <w:t>Ad 42:</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w:t>
      </w:r>
      <w:r w:rsidR="00B803EA">
        <w:rPr>
          <w:b/>
        </w:rPr>
        <w:t xml:space="preserve"> </w:t>
      </w:r>
      <w:r w:rsidRPr="00B803EA">
        <w:rPr>
          <w:b/>
        </w:rPr>
        <w:t>43:</w:t>
      </w:r>
    </w:p>
    <w:p w:rsidR="004B1738" w:rsidRPr="006A4A07" w:rsidRDefault="004B1738" w:rsidP="006A4A07">
      <w:pPr>
        <w:jc w:val="both"/>
      </w:pPr>
      <w:r w:rsidRPr="006A4A07">
        <w:t xml:space="preserve">Czy Zamawiający </w:t>
      </w:r>
      <w:r w:rsidRPr="006A4A07">
        <w:rPr>
          <w:u w:val="single"/>
        </w:rPr>
        <w:t>w Pakiecie 4 w pozycji 5</w:t>
      </w:r>
      <w:r w:rsidRPr="006A4A07">
        <w:t xml:space="preserve"> wyrazi zgodę na zaoferowanie diety do żywienia dojelitowego, przeznaczonej dla pacjentów chorych na cukrzycę, o niskiej zawartości węglowodanów (skrobia i fruktoza) 9,25g/100ml, o dużej  zawartości błonnika (1,5g/100ml), zawierającej białka mleka, ω-3 kwasy tłuszczowe, normokaloryczną 1 kcal/ml, w worku zabezpieczonym samozasklepiającą się membraną o objętości 500ml?</w:t>
      </w:r>
    </w:p>
    <w:p w:rsidR="004B1738" w:rsidRPr="00B803EA" w:rsidRDefault="004B1738" w:rsidP="006A4A07">
      <w:pPr>
        <w:jc w:val="both"/>
        <w:rPr>
          <w:b/>
        </w:rPr>
      </w:pPr>
      <w:r w:rsidRPr="00B803EA">
        <w:rPr>
          <w:b/>
        </w:rPr>
        <w:t>Ad 43:</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w:t>
      </w:r>
      <w:r w:rsidR="00A65F3C">
        <w:rPr>
          <w:b/>
        </w:rPr>
        <w:t xml:space="preserve"> </w:t>
      </w:r>
      <w:r w:rsidRPr="00B803EA">
        <w:rPr>
          <w:b/>
        </w:rPr>
        <w:t>44:</w:t>
      </w:r>
    </w:p>
    <w:p w:rsidR="004B1738" w:rsidRPr="006A4A07" w:rsidRDefault="004B1738" w:rsidP="006A4A07">
      <w:pPr>
        <w:jc w:val="both"/>
      </w:pPr>
      <w:r w:rsidRPr="006A4A07">
        <w:t xml:space="preserve">Czy Zamawiający </w:t>
      </w:r>
      <w:r w:rsidRPr="006A4A07">
        <w:rPr>
          <w:u w:val="single"/>
        </w:rPr>
        <w:t>w Pakiecie 4 w pozycji 6</w:t>
      </w:r>
      <w:r w:rsidRPr="006A4A07">
        <w:t xml:space="preserve"> wyrazi zgodę na zaoferowanie specjalistycznej diety do żywienia dojelitowego, dla pacjentów z niewydolnością wątroby, wysokokaloryczna 1,3 kcal/ml, bogatoresztkowa, zawartość białka 4 g/100 ml, o osmolarności 330 mOsm/l w worku zabezpieczonym samozasklepiającą się membraną o objętości 500ml?</w:t>
      </w:r>
    </w:p>
    <w:p w:rsidR="004B1738" w:rsidRPr="00B803EA" w:rsidRDefault="004B1738" w:rsidP="006A4A07">
      <w:pPr>
        <w:jc w:val="both"/>
        <w:rPr>
          <w:b/>
        </w:rPr>
      </w:pPr>
      <w:r w:rsidRPr="00B803EA">
        <w:rPr>
          <w:b/>
        </w:rPr>
        <w:t>Ad 44:</w:t>
      </w:r>
      <w:r w:rsidR="00971441" w:rsidRPr="00971441">
        <w:rPr>
          <w:b/>
        </w:rPr>
        <w:t xml:space="preserve"> </w:t>
      </w:r>
      <w:r w:rsidR="00971441">
        <w:rPr>
          <w:b/>
        </w:rPr>
        <w:t>Zgodnie z SIWZ</w:t>
      </w:r>
    </w:p>
    <w:p w:rsidR="004B1738" w:rsidRPr="006A4A07" w:rsidRDefault="004B1738" w:rsidP="006A4A07">
      <w:pPr>
        <w:jc w:val="both"/>
      </w:pPr>
    </w:p>
    <w:p w:rsidR="004B1738" w:rsidRPr="00B803EA" w:rsidRDefault="004B1738" w:rsidP="006A4A07">
      <w:pPr>
        <w:jc w:val="both"/>
        <w:rPr>
          <w:b/>
        </w:rPr>
      </w:pPr>
      <w:r w:rsidRPr="00B803EA">
        <w:rPr>
          <w:b/>
        </w:rPr>
        <w:t>Pyt</w:t>
      </w:r>
      <w:r w:rsidR="00B803EA" w:rsidRPr="00B803EA">
        <w:rPr>
          <w:b/>
        </w:rPr>
        <w:t xml:space="preserve"> </w:t>
      </w:r>
      <w:r w:rsidRPr="00B803EA">
        <w:rPr>
          <w:b/>
        </w:rPr>
        <w:t>45:</w:t>
      </w:r>
    </w:p>
    <w:p w:rsidR="00A26BE8" w:rsidRPr="006A4A07" w:rsidRDefault="00A26BE8" w:rsidP="006A4A07">
      <w:pPr>
        <w:jc w:val="both"/>
      </w:pPr>
      <w:r w:rsidRPr="006A4A07">
        <w:lastRenderedPageBreak/>
        <w:t xml:space="preserve">Czy Zamawiający w </w:t>
      </w:r>
      <w:r w:rsidRPr="006A4A07">
        <w:rPr>
          <w:u w:val="single"/>
        </w:rPr>
        <w:t>Pakiecie 4 w pozycji 7</w:t>
      </w:r>
      <w:r w:rsidRPr="006A4A07">
        <w:t xml:space="preserve"> wyrazi zgodę na zaoferowanie diety do żywienia dojelitowego, oligopeptydowej, zawierającej hydrolizat serwatki, ponad 50% tłuszczy MCT i ω-3 kwasy tłuszczowe, normokalorycznej 1 kcal/ml, bezresztkowej, o osmolarności 300 mosmol/l, w worku zabezpieczonym samozasklepiającą się membraną o objętości 500ml?</w:t>
      </w:r>
    </w:p>
    <w:p w:rsidR="00A26BE8" w:rsidRPr="00B803EA" w:rsidRDefault="00A26BE8" w:rsidP="006A4A07">
      <w:pPr>
        <w:jc w:val="both"/>
        <w:rPr>
          <w:b/>
        </w:rPr>
      </w:pPr>
      <w:r w:rsidRPr="00B803EA">
        <w:rPr>
          <w:b/>
        </w:rPr>
        <w:t>Ad</w:t>
      </w:r>
      <w:r w:rsidR="00B803EA">
        <w:rPr>
          <w:b/>
        </w:rPr>
        <w:t xml:space="preserve"> </w:t>
      </w:r>
      <w:r w:rsidRPr="00B803EA">
        <w:rPr>
          <w:b/>
        </w:rPr>
        <w:t>45:</w:t>
      </w:r>
      <w:r w:rsidR="00971441" w:rsidRPr="00971441">
        <w:rPr>
          <w:b/>
        </w:rPr>
        <w:t xml:space="preserve"> </w:t>
      </w:r>
      <w:r w:rsidR="00971441">
        <w:rPr>
          <w:b/>
        </w:rPr>
        <w:t>Zgodnie z SIWZ</w:t>
      </w:r>
    </w:p>
    <w:p w:rsidR="00B803EA" w:rsidRPr="006A4A07" w:rsidRDefault="00B803EA"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46:</w:t>
      </w:r>
    </w:p>
    <w:p w:rsidR="00A26BE8" w:rsidRPr="006A4A07" w:rsidRDefault="00A26BE8" w:rsidP="006A4A07">
      <w:pPr>
        <w:jc w:val="both"/>
      </w:pPr>
      <w:r w:rsidRPr="006A4A07">
        <w:t xml:space="preserve">Czy Zamawiający w </w:t>
      </w:r>
      <w:r w:rsidRPr="006A4A07">
        <w:rPr>
          <w:u w:val="single"/>
        </w:rPr>
        <w:t>Pakiecie 4 w pozycji 8</w:t>
      </w:r>
      <w:r w:rsidRPr="006A4A07">
        <w:t xml:space="preserve"> wyrazi zgodę na zaoferowanie diety do żywienia dojelitowego, bogatobiałkowej (5,5 g/100 ml) – co najmniej 22% energii białkowej, zawierająeja białko kazeinowe i hydrolizat białka pszenicy,  z glutaminą i argininą, ponad 50% tłuszczy MCT i ω-3 kwasy tłuszczowe, bezresztkowej, normokalorycznej 1 kcal/ml, o osmolarności 270 mosmol/l,  w worku zabezpieczonym samozasklepiającą się membraną o objętości 500 ml?</w:t>
      </w:r>
    </w:p>
    <w:p w:rsidR="00A26BE8" w:rsidRPr="00B803EA" w:rsidRDefault="00A26BE8" w:rsidP="006A4A07">
      <w:pPr>
        <w:jc w:val="both"/>
        <w:rPr>
          <w:b/>
        </w:rPr>
      </w:pPr>
      <w:r w:rsidRPr="00B803EA">
        <w:rPr>
          <w:b/>
        </w:rPr>
        <w:t>Ad</w:t>
      </w:r>
      <w:r w:rsidR="00B803EA">
        <w:rPr>
          <w:b/>
        </w:rPr>
        <w:t xml:space="preserve"> </w:t>
      </w:r>
      <w:r w:rsidRPr="00B803EA">
        <w:rPr>
          <w:b/>
        </w:rPr>
        <w:t>46:</w:t>
      </w:r>
      <w:r w:rsidR="00971441" w:rsidRPr="00971441">
        <w:rPr>
          <w:b/>
        </w:rPr>
        <w:t xml:space="preserve"> </w:t>
      </w:r>
      <w:r w:rsidR="00971441">
        <w:rPr>
          <w:b/>
        </w:rPr>
        <w:t>Zgodnie z SIWZ</w:t>
      </w:r>
    </w:p>
    <w:p w:rsidR="00146784" w:rsidRPr="006A4A07" w:rsidRDefault="00146784"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47:</w:t>
      </w:r>
    </w:p>
    <w:p w:rsidR="00A26BE8" w:rsidRPr="006A4A07" w:rsidRDefault="00A26BE8" w:rsidP="006A4A07">
      <w:pPr>
        <w:jc w:val="both"/>
      </w:pPr>
      <w:r w:rsidRPr="006A4A07">
        <w:t xml:space="preserve">Czy Zamawiający w </w:t>
      </w:r>
      <w:r w:rsidRPr="006A4A07">
        <w:rPr>
          <w:u w:val="single"/>
        </w:rPr>
        <w:t xml:space="preserve">Pakiecie 4 w pozycji 9 </w:t>
      </w:r>
      <w:r w:rsidRPr="006A4A07">
        <w:t xml:space="preserve">wyrazi zgodę na zaoferowanie diety do żywienia dojelitowego, dla pacjentów w okresie pooperacyjnym z niewydolnością krążeniowo-oddechową, wysokokaloryczna 2 kcal/ml, bezresztkowa, zawartość białka 10 g/100 ml, </w:t>
      </w:r>
      <w:r w:rsidR="00B803EA">
        <w:t xml:space="preserve">          </w:t>
      </w:r>
      <w:r w:rsidRPr="006A4A07">
        <w:t xml:space="preserve">o osmolarności 395 mOsm/l w worku zabezpieczonym samozasklepiającą się membraną </w:t>
      </w:r>
      <w:r w:rsidR="00B803EA">
        <w:t xml:space="preserve">         </w:t>
      </w:r>
      <w:r w:rsidRPr="006A4A07">
        <w:t>o objętości 500ml?</w:t>
      </w:r>
    </w:p>
    <w:p w:rsidR="00A26BE8" w:rsidRPr="00B803EA" w:rsidRDefault="00A26BE8" w:rsidP="006A4A07">
      <w:pPr>
        <w:jc w:val="both"/>
        <w:rPr>
          <w:b/>
        </w:rPr>
      </w:pPr>
      <w:r w:rsidRPr="00B803EA">
        <w:rPr>
          <w:b/>
        </w:rPr>
        <w:t>Ad</w:t>
      </w:r>
      <w:r w:rsidR="00B803EA" w:rsidRPr="00B803EA">
        <w:rPr>
          <w:b/>
        </w:rPr>
        <w:t xml:space="preserve"> </w:t>
      </w:r>
      <w:r w:rsidRPr="00B803EA">
        <w:rPr>
          <w:b/>
        </w:rPr>
        <w:t>47:</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48:</w:t>
      </w:r>
    </w:p>
    <w:p w:rsidR="00A26BE8" w:rsidRPr="006A4A07" w:rsidRDefault="00A26BE8" w:rsidP="006A4A07">
      <w:pPr>
        <w:jc w:val="both"/>
      </w:pPr>
      <w:r w:rsidRPr="006A4A07">
        <w:t xml:space="preserve">Czy Zamawiający w </w:t>
      </w:r>
      <w:r w:rsidRPr="006A4A07">
        <w:rPr>
          <w:u w:val="single"/>
        </w:rPr>
        <w:t xml:space="preserve">Pakiecie 5 w pozycji 1 </w:t>
      </w:r>
      <w:r w:rsidRPr="006A4A07">
        <w:t>wyrazi zgodę na zaoferowanie produktu Vamin 14 – roztwór aminokwasów bez elektrolitów o stężeniu 8,5%.</w:t>
      </w:r>
    </w:p>
    <w:p w:rsidR="00A26BE8" w:rsidRPr="00B803EA" w:rsidRDefault="00A26BE8" w:rsidP="006A4A07">
      <w:pPr>
        <w:jc w:val="both"/>
        <w:rPr>
          <w:b/>
        </w:rPr>
      </w:pPr>
      <w:r w:rsidRPr="00B803EA">
        <w:rPr>
          <w:b/>
        </w:rPr>
        <w:t>Ad</w:t>
      </w:r>
      <w:r w:rsidR="00B803EA">
        <w:rPr>
          <w:b/>
        </w:rPr>
        <w:t xml:space="preserve"> </w:t>
      </w:r>
      <w:r w:rsidRPr="00B803EA">
        <w:rPr>
          <w:b/>
        </w:rPr>
        <w:t>48:</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49:</w:t>
      </w:r>
    </w:p>
    <w:p w:rsidR="00A26BE8" w:rsidRPr="006A4A07" w:rsidRDefault="00A26BE8" w:rsidP="006A4A07">
      <w:pPr>
        <w:jc w:val="both"/>
      </w:pPr>
      <w:r w:rsidRPr="006A4A07">
        <w:t xml:space="preserve">Czy Zamawiający w </w:t>
      </w:r>
      <w:r w:rsidRPr="006A4A07">
        <w:rPr>
          <w:u w:val="single"/>
        </w:rPr>
        <w:t>Pakiecie 5 w pozycji 2</w:t>
      </w:r>
      <w:r w:rsidRPr="006A4A07">
        <w:t xml:space="preserve"> wyrazi zgodę na zaoferowanie produktu leczniczego Geloplasma – roztwór zmodyfikowanej żelatyny 3% w opakowaniu worek 500ml?</w:t>
      </w:r>
    </w:p>
    <w:p w:rsidR="00A26BE8" w:rsidRPr="00B803EA" w:rsidRDefault="00A26BE8" w:rsidP="006A4A07">
      <w:pPr>
        <w:jc w:val="both"/>
        <w:rPr>
          <w:b/>
        </w:rPr>
      </w:pPr>
      <w:r w:rsidRPr="00B803EA">
        <w:rPr>
          <w:b/>
        </w:rPr>
        <w:t>Ad</w:t>
      </w:r>
      <w:r w:rsidR="00B803EA" w:rsidRPr="00B803EA">
        <w:rPr>
          <w:b/>
        </w:rPr>
        <w:t xml:space="preserve"> </w:t>
      </w:r>
      <w:r w:rsidRPr="00B803EA">
        <w:rPr>
          <w:b/>
        </w:rPr>
        <w:t>49:</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50:</w:t>
      </w:r>
    </w:p>
    <w:p w:rsidR="00A26BE8" w:rsidRPr="006A4A07" w:rsidRDefault="00A26BE8" w:rsidP="006A4A07">
      <w:pPr>
        <w:jc w:val="both"/>
      </w:pPr>
      <w:r w:rsidRPr="006A4A07">
        <w:t xml:space="preserve">Czy Zamawiający w </w:t>
      </w:r>
      <w:r w:rsidRPr="006A4A07">
        <w:rPr>
          <w:u w:val="single"/>
        </w:rPr>
        <w:t>Pakiecie 5 w pozycji 7</w:t>
      </w:r>
      <w:r w:rsidRPr="006A4A07">
        <w:t xml:space="preserve"> wyrazi zgodę na zaoferowanie worka 3 komorowego SMOFKabiven zawierającego 10% roztwór aminokwasów 50,0g z tauryną, 8g azotu, glukozę z elektrolitami i cynkiem oraz unikalną emulsją tłuszczową 38g (30% oleju sojowego, 30% MCT, 25% oleju z oliwek, 15% oleju rybiego) węglowodany 125g o energii pozabiałkowej 900 kcal, pojemności 986ml?</w:t>
      </w:r>
    </w:p>
    <w:p w:rsidR="00A26BE8" w:rsidRPr="00B803EA" w:rsidRDefault="00A26BE8" w:rsidP="006A4A07">
      <w:pPr>
        <w:jc w:val="both"/>
        <w:rPr>
          <w:b/>
        </w:rPr>
      </w:pPr>
      <w:r w:rsidRPr="00B803EA">
        <w:rPr>
          <w:b/>
        </w:rPr>
        <w:t>Ad</w:t>
      </w:r>
      <w:r w:rsidR="00B803EA" w:rsidRPr="00B803EA">
        <w:rPr>
          <w:b/>
        </w:rPr>
        <w:t xml:space="preserve"> </w:t>
      </w:r>
      <w:r w:rsidRPr="00B803EA">
        <w:rPr>
          <w:b/>
        </w:rPr>
        <w:t>50:</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51:</w:t>
      </w:r>
    </w:p>
    <w:p w:rsidR="00A26BE8" w:rsidRPr="006A4A07" w:rsidRDefault="00A26BE8" w:rsidP="006A4A07">
      <w:pPr>
        <w:jc w:val="both"/>
      </w:pPr>
      <w:r w:rsidRPr="006A4A07">
        <w:t xml:space="preserve">Czy Zamawiający w </w:t>
      </w:r>
      <w:r w:rsidRPr="006A4A07">
        <w:rPr>
          <w:u w:val="single"/>
        </w:rPr>
        <w:t>Pakiecie 5 w pozycji 8</w:t>
      </w:r>
      <w:r w:rsidRPr="006A4A07">
        <w:t xml:space="preserve"> wyrazi zgodę na zaoferowanie worka 3 komorowego SMOFKabiven zawierającego 10% roztwór aminokwasów 75,0g z tauryną, 12g azotu, glukozę z elektrolitami i cynkiem oraz unikalną emulsją tłuszczową 56g (30% oleju sojowego, 30% MCT, 25% oleju z oliwek, 15% oleju rybiego) węglowodany 187g o energii pozabiałkowej 1300 kcal, pojemności 1477ml?</w:t>
      </w:r>
    </w:p>
    <w:p w:rsidR="00A26BE8" w:rsidRPr="00B803EA" w:rsidRDefault="00A26BE8" w:rsidP="006A4A07">
      <w:pPr>
        <w:jc w:val="both"/>
        <w:rPr>
          <w:b/>
        </w:rPr>
      </w:pPr>
      <w:r w:rsidRPr="00B803EA">
        <w:rPr>
          <w:b/>
        </w:rPr>
        <w:t>Ad51:</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lastRenderedPageBreak/>
        <w:t>Pyt</w:t>
      </w:r>
      <w:r w:rsidR="00B803EA">
        <w:rPr>
          <w:b/>
        </w:rPr>
        <w:t xml:space="preserve"> </w:t>
      </w:r>
      <w:r w:rsidRPr="00B803EA">
        <w:rPr>
          <w:b/>
        </w:rPr>
        <w:t>52:</w:t>
      </w:r>
    </w:p>
    <w:p w:rsidR="00A26BE8" w:rsidRPr="006A4A07" w:rsidRDefault="00A26BE8" w:rsidP="006A4A07">
      <w:pPr>
        <w:jc w:val="both"/>
      </w:pPr>
      <w:r w:rsidRPr="006A4A07">
        <w:t xml:space="preserve">Czy Zamawiający w </w:t>
      </w:r>
      <w:r w:rsidRPr="006A4A07">
        <w:rPr>
          <w:u w:val="single"/>
        </w:rPr>
        <w:t>Pakiecie 5 w pozycji 9</w:t>
      </w:r>
      <w:r w:rsidRPr="006A4A07">
        <w:t xml:space="preserve"> wyrazi zgodę na zaoferowanie worka 3 komorowego SMOFKabiven zawierającego 10% roztwór aminokwasów 100,0g z tauryną, 16g azotu, glukozę z elektrolitami i cynkiem oraz unikalną emulsją tłuszczową 75g (30% oleju sojowego, 30% MCT, 25% oleju z oliwek, 15% oleju rybiego) węglowodany 250g o energii pozabiałkowej 1800 kcal, pojemności 1970ml?</w:t>
      </w:r>
    </w:p>
    <w:p w:rsidR="00A26BE8" w:rsidRPr="00B803EA" w:rsidRDefault="00A26BE8" w:rsidP="006A4A07">
      <w:pPr>
        <w:jc w:val="both"/>
        <w:rPr>
          <w:b/>
        </w:rPr>
      </w:pPr>
      <w:r w:rsidRPr="00B803EA">
        <w:rPr>
          <w:b/>
        </w:rPr>
        <w:t>Ad</w:t>
      </w:r>
      <w:r w:rsidR="00B803EA" w:rsidRPr="00B803EA">
        <w:rPr>
          <w:b/>
        </w:rPr>
        <w:t xml:space="preserve"> </w:t>
      </w:r>
      <w:r w:rsidRPr="00B803EA">
        <w:rPr>
          <w:b/>
        </w:rPr>
        <w:t>52:</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53:</w:t>
      </w:r>
    </w:p>
    <w:p w:rsidR="00A26BE8" w:rsidRPr="006A4A07" w:rsidRDefault="00A26BE8" w:rsidP="006A4A07">
      <w:pPr>
        <w:jc w:val="both"/>
      </w:pPr>
      <w:r w:rsidRPr="006A4A07">
        <w:t xml:space="preserve">Czy Zamawiający w </w:t>
      </w:r>
      <w:r w:rsidRPr="006A4A07">
        <w:rPr>
          <w:u w:val="single"/>
        </w:rPr>
        <w:t>Pakiecie 5 w pozycji 10</w:t>
      </w:r>
      <w:r w:rsidRPr="006A4A07">
        <w:t xml:space="preserve"> wyrazi zgodę na zaoferowanie Płynu Wieloelektrolitowego Fizjologicznego, Izotonicznego o podobnym składzie co wymagany przez Zamawiającego, o mniejszej zawartości Na (141mmol/l), o zawartości Ca – 2,00 mmol/l, buforowany octanami i cytrynianami?</w:t>
      </w:r>
    </w:p>
    <w:p w:rsidR="00A26BE8" w:rsidRPr="00B803EA" w:rsidRDefault="00A26BE8" w:rsidP="006A4A07">
      <w:pPr>
        <w:jc w:val="both"/>
        <w:rPr>
          <w:b/>
        </w:rPr>
      </w:pPr>
      <w:r w:rsidRPr="00B803EA">
        <w:rPr>
          <w:b/>
        </w:rPr>
        <w:t>Ad</w:t>
      </w:r>
      <w:r w:rsidR="00B803EA" w:rsidRPr="00B803EA">
        <w:rPr>
          <w:b/>
        </w:rPr>
        <w:t xml:space="preserve"> </w:t>
      </w:r>
      <w:r w:rsidRPr="00B803EA">
        <w:rPr>
          <w:b/>
        </w:rPr>
        <w:t>53:</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54:</w:t>
      </w:r>
    </w:p>
    <w:p w:rsidR="00A26BE8" w:rsidRPr="006A4A07" w:rsidRDefault="00A26BE8" w:rsidP="006A4A07">
      <w:pPr>
        <w:jc w:val="both"/>
      </w:pPr>
      <w:r w:rsidRPr="006A4A07">
        <w:t xml:space="preserve">Czy Zamawiający w </w:t>
      </w:r>
      <w:r w:rsidRPr="006A4A07">
        <w:rPr>
          <w:u w:val="single"/>
        </w:rPr>
        <w:t xml:space="preserve">Pakiecie 5 w pozycji 11 </w:t>
      </w:r>
      <w:r w:rsidRPr="006A4A07">
        <w:t>wyrazi zgodę na zaoferowanie produktu leczniczego Volulyte 6% - 6% Hydroxyetyloskrobia m.cz.130/0,38-0,45 w roztworze zbilansowanym elektrolitów (Na, K, Mg, Cl, anion organiczny: octan) o osmolarności zbliżonej do osmolarności osocza, norma 280-300 mOsm/kg, w opakowaniu worek freeflex 500ml</w:t>
      </w:r>
    </w:p>
    <w:p w:rsidR="00A26BE8" w:rsidRPr="00B803EA" w:rsidRDefault="00A26BE8" w:rsidP="006A4A07">
      <w:pPr>
        <w:jc w:val="both"/>
        <w:rPr>
          <w:b/>
        </w:rPr>
      </w:pPr>
      <w:r w:rsidRPr="00B803EA">
        <w:rPr>
          <w:b/>
        </w:rPr>
        <w:t>Ad</w:t>
      </w:r>
      <w:r w:rsidR="00B803EA">
        <w:rPr>
          <w:b/>
        </w:rPr>
        <w:t xml:space="preserve"> </w:t>
      </w:r>
      <w:r w:rsidRPr="00B803EA">
        <w:rPr>
          <w:b/>
        </w:rPr>
        <w:t>54:</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55:</w:t>
      </w:r>
    </w:p>
    <w:p w:rsidR="00A26BE8" w:rsidRPr="006A4A07" w:rsidRDefault="00A26BE8" w:rsidP="006A4A07">
      <w:pPr>
        <w:jc w:val="both"/>
      </w:pPr>
      <w:r w:rsidRPr="006A4A07">
        <w:t xml:space="preserve">Czy Zamawiający w </w:t>
      </w:r>
      <w:r w:rsidRPr="006A4A07">
        <w:rPr>
          <w:u w:val="single"/>
        </w:rPr>
        <w:t>Pakiecie 5 w pozycji 12</w:t>
      </w:r>
      <w:r w:rsidRPr="006A4A07">
        <w:t xml:space="preserve"> wyrazi zgodę na zaoferowanie produktu leczniczego Voluven 10% - 10% Hydroxyetyloskrobia m.cz.130/0,38-0,45 zawieszonego w NaCl 0,9% 500ml?</w:t>
      </w:r>
    </w:p>
    <w:p w:rsidR="00A26BE8" w:rsidRPr="00B803EA" w:rsidRDefault="00A26BE8" w:rsidP="006A4A07">
      <w:pPr>
        <w:jc w:val="both"/>
        <w:rPr>
          <w:b/>
        </w:rPr>
      </w:pPr>
      <w:r w:rsidRPr="00B803EA">
        <w:rPr>
          <w:b/>
        </w:rPr>
        <w:t>Ad</w:t>
      </w:r>
      <w:r w:rsidR="00B803EA">
        <w:rPr>
          <w:b/>
        </w:rPr>
        <w:t xml:space="preserve"> </w:t>
      </w:r>
      <w:r w:rsidRPr="00B803EA">
        <w:rPr>
          <w:b/>
        </w:rPr>
        <w:t>55:</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56:</w:t>
      </w:r>
    </w:p>
    <w:p w:rsidR="00A26BE8" w:rsidRPr="006A4A07" w:rsidRDefault="00A26BE8" w:rsidP="006A4A07">
      <w:pPr>
        <w:jc w:val="both"/>
      </w:pPr>
      <w:r w:rsidRPr="006A4A07">
        <w:t xml:space="preserve">Czy Zamawiający wyrazi zgodę na wydzielenie </w:t>
      </w:r>
      <w:r w:rsidRPr="006A4A07">
        <w:rPr>
          <w:u w:val="single"/>
        </w:rPr>
        <w:t>z pakietu 5 pozycji 3-6</w:t>
      </w:r>
      <w:r w:rsidRPr="006A4A07">
        <w:t>? Utworzenie nowego pakietu pozwoli na przystąpienie większej liczbie oferentów, a co za tym idzie uzyskanie lepszej cenowo oferty na czym Zamawiającemu zależy.</w:t>
      </w:r>
    </w:p>
    <w:p w:rsidR="00A26BE8" w:rsidRPr="00B803EA" w:rsidRDefault="00A26BE8" w:rsidP="006A4A07">
      <w:pPr>
        <w:jc w:val="both"/>
        <w:rPr>
          <w:b/>
        </w:rPr>
      </w:pPr>
      <w:r w:rsidRPr="00B803EA">
        <w:rPr>
          <w:b/>
        </w:rPr>
        <w:t>Ad</w:t>
      </w:r>
      <w:r w:rsidR="00B803EA" w:rsidRPr="00B803EA">
        <w:rPr>
          <w:b/>
        </w:rPr>
        <w:t xml:space="preserve"> </w:t>
      </w:r>
      <w:r w:rsidRPr="00B803EA">
        <w:rPr>
          <w:b/>
        </w:rPr>
        <w:t>5</w:t>
      </w:r>
      <w:r w:rsidR="00B803EA" w:rsidRPr="00B803EA">
        <w:rPr>
          <w:b/>
        </w:rPr>
        <w:t>6</w:t>
      </w:r>
      <w:r w:rsidRPr="00B803EA">
        <w:rPr>
          <w:b/>
        </w:rPr>
        <w:t>:</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57:</w:t>
      </w:r>
    </w:p>
    <w:p w:rsidR="00A26BE8" w:rsidRPr="006A4A07" w:rsidRDefault="00A26BE8" w:rsidP="006A4A07">
      <w:pPr>
        <w:jc w:val="both"/>
      </w:pPr>
      <w:r w:rsidRPr="006A4A07">
        <w:t xml:space="preserve">Czy Zamawiający w </w:t>
      </w:r>
      <w:r w:rsidRPr="006A4A07">
        <w:rPr>
          <w:u w:val="single"/>
        </w:rPr>
        <w:t>Pakiecie 30 w pozycji 2</w:t>
      </w:r>
      <w:r w:rsidRPr="006A4A07">
        <w:t xml:space="preserve"> (Dekstran 10% 40000 500ml) wyrazi zgodę na zaoferowanie produktu leczniczego w opakowaniu butelka szklana? </w:t>
      </w:r>
    </w:p>
    <w:p w:rsidR="00A26BE8" w:rsidRPr="00B803EA" w:rsidRDefault="00A26BE8" w:rsidP="006A4A07">
      <w:pPr>
        <w:jc w:val="both"/>
        <w:rPr>
          <w:b/>
        </w:rPr>
      </w:pPr>
      <w:r w:rsidRPr="00B803EA">
        <w:rPr>
          <w:b/>
        </w:rPr>
        <w:t>Ad</w:t>
      </w:r>
      <w:r w:rsidR="00B803EA" w:rsidRPr="00B803EA">
        <w:rPr>
          <w:b/>
        </w:rPr>
        <w:t xml:space="preserve"> </w:t>
      </w:r>
      <w:r w:rsidRPr="00B803EA">
        <w:rPr>
          <w:b/>
        </w:rPr>
        <w:t>57:</w:t>
      </w:r>
      <w:r w:rsidR="00971441">
        <w:rPr>
          <w:b/>
        </w:rPr>
        <w:t xml:space="preserve"> Tak</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58:</w:t>
      </w:r>
    </w:p>
    <w:p w:rsidR="00A26BE8" w:rsidRPr="006A4A07" w:rsidRDefault="00A26BE8" w:rsidP="006A4A07">
      <w:pPr>
        <w:jc w:val="both"/>
      </w:pPr>
      <w:r w:rsidRPr="006A4A07">
        <w:t xml:space="preserve">Czy Zamawiający w </w:t>
      </w:r>
      <w:r w:rsidRPr="006A4A07">
        <w:rPr>
          <w:u w:val="single"/>
        </w:rPr>
        <w:t>Pakiecie 30 w pozycji 8</w:t>
      </w:r>
      <w:r w:rsidRPr="006A4A07">
        <w:t xml:space="preserve"> (Mannitol 20% 100 ml) wyrazi zgodę na zaoferowanie produktu leczniczego w opakowaniu butelka szklana? Opisany produkt nie występuje na rynku w worku.</w:t>
      </w:r>
    </w:p>
    <w:p w:rsidR="00A26BE8" w:rsidRPr="00B803EA" w:rsidRDefault="00A26BE8" w:rsidP="006A4A07">
      <w:pPr>
        <w:jc w:val="both"/>
        <w:rPr>
          <w:b/>
        </w:rPr>
      </w:pPr>
      <w:r w:rsidRPr="00B803EA">
        <w:rPr>
          <w:b/>
        </w:rPr>
        <w:t>Ad</w:t>
      </w:r>
      <w:r w:rsidR="00B803EA" w:rsidRPr="00B803EA">
        <w:rPr>
          <w:b/>
        </w:rPr>
        <w:t xml:space="preserve"> </w:t>
      </w:r>
      <w:r w:rsidRPr="00B803EA">
        <w:rPr>
          <w:b/>
        </w:rPr>
        <w:t>58:</w:t>
      </w:r>
      <w:r w:rsidR="00971441">
        <w:rPr>
          <w:b/>
        </w:rPr>
        <w:t xml:space="preserve"> Tak</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59:</w:t>
      </w:r>
    </w:p>
    <w:p w:rsidR="00A26BE8" w:rsidRPr="006A4A07" w:rsidRDefault="00A26BE8" w:rsidP="006A4A07">
      <w:pPr>
        <w:jc w:val="both"/>
      </w:pPr>
      <w:r w:rsidRPr="006A4A07">
        <w:t xml:space="preserve">Czy Zamawiający miał na myśli w </w:t>
      </w:r>
      <w:r w:rsidRPr="006A4A07">
        <w:rPr>
          <w:u w:val="single"/>
        </w:rPr>
        <w:t>pakiecie 30 pozycja 11</w:t>
      </w:r>
      <w:r w:rsidRPr="006A4A07">
        <w:t xml:space="preserve"> płyn wieloelektrolitowy przeznaczony do stosowania u dzieci od pierwszego dnia życia, który zgodnie z European Consensus Statement on intraoperative fluid therapy in children (Europejski Konsensus </w:t>
      </w:r>
      <w:r w:rsidRPr="006A4A07">
        <w:lastRenderedPageBreak/>
        <w:t>okołooperacyjnej terapii płynowej u dzieci) posiada skład zbliżony do fizjologicznego składu osocza oraz zawiera glukozę o stężeniu 1 %?</w:t>
      </w:r>
    </w:p>
    <w:p w:rsidR="00A26BE8" w:rsidRPr="00B803EA" w:rsidRDefault="00A26BE8" w:rsidP="006A4A07">
      <w:pPr>
        <w:jc w:val="both"/>
        <w:rPr>
          <w:b/>
        </w:rPr>
      </w:pPr>
      <w:r w:rsidRPr="00B803EA">
        <w:rPr>
          <w:b/>
        </w:rPr>
        <w:t>Ad</w:t>
      </w:r>
      <w:r w:rsidR="00B803EA" w:rsidRPr="00B803EA">
        <w:rPr>
          <w:b/>
        </w:rPr>
        <w:t xml:space="preserve"> </w:t>
      </w:r>
      <w:r w:rsidRPr="00B803EA">
        <w:rPr>
          <w:b/>
        </w:rPr>
        <w:t>59:</w:t>
      </w:r>
      <w:r w:rsidR="00971441">
        <w:rPr>
          <w:b/>
        </w:rPr>
        <w:t xml:space="preserve"> Nie</w:t>
      </w:r>
    </w:p>
    <w:p w:rsidR="00A26BE8" w:rsidRPr="006A4A07" w:rsidRDefault="00A26BE8" w:rsidP="006A4A07">
      <w:pPr>
        <w:jc w:val="both"/>
      </w:pPr>
    </w:p>
    <w:p w:rsidR="00A26BE8" w:rsidRPr="00B803EA" w:rsidRDefault="00A26BE8" w:rsidP="006A4A07">
      <w:pPr>
        <w:jc w:val="both"/>
        <w:rPr>
          <w:b/>
        </w:rPr>
      </w:pPr>
      <w:r w:rsidRPr="00B803EA">
        <w:rPr>
          <w:b/>
        </w:rPr>
        <w:t>Pyt</w:t>
      </w:r>
      <w:r w:rsidR="00B803EA">
        <w:rPr>
          <w:b/>
        </w:rPr>
        <w:t xml:space="preserve"> </w:t>
      </w:r>
      <w:r w:rsidRPr="00B803EA">
        <w:rPr>
          <w:b/>
        </w:rPr>
        <w:t>60:</w:t>
      </w:r>
    </w:p>
    <w:p w:rsidR="00A26BE8" w:rsidRPr="00B803EA" w:rsidRDefault="00A26BE8" w:rsidP="006A4A07">
      <w:pPr>
        <w:jc w:val="both"/>
        <w:rPr>
          <w:b/>
        </w:rPr>
      </w:pPr>
      <w:r w:rsidRPr="00B803EA">
        <w:rPr>
          <w:b/>
        </w:rPr>
        <w:t>Pakiet 10, pozycja 1, 16-20, 22, 29, 40 i powyżej, 58-61</w:t>
      </w:r>
    </w:p>
    <w:p w:rsidR="00A26BE8" w:rsidRPr="006A4A07" w:rsidRDefault="00A26BE8" w:rsidP="006A4A07">
      <w:pPr>
        <w:jc w:val="both"/>
      </w:pPr>
      <w:r w:rsidRPr="006A4A07">
        <w:t>Zwracamy się z prośba o wydzielenie w/w pozycji do osobnego pakietu, co umożliwi złożenie naszej firmie konkurencyjnej oferty.</w:t>
      </w:r>
    </w:p>
    <w:p w:rsidR="00A26BE8" w:rsidRPr="00B803EA" w:rsidRDefault="00A26BE8" w:rsidP="006A4A07">
      <w:pPr>
        <w:jc w:val="both"/>
        <w:rPr>
          <w:b/>
        </w:rPr>
      </w:pPr>
      <w:r w:rsidRPr="00B803EA">
        <w:rPr>
          <w:b/>
        </w:rPr>
        <w:t>Ad</w:t>
      </w:r>
      <w:r w:rsidR="00B803EA">
        <w:rPr>
          <w:b/>
        </w:rPr>
        <w:t xml:space="preserve"> </w:t>
      </w:r>
      <w:r w:rsidRPr="00B803EA">
        <w:rPr>
          <w:b/>
        </w:rPr>
        <w:t>60:</w:t>
      </w:r>
      <w:r w:rsidR="00971441">
        <w:rPr>
          <w:b/>
        </w:rPr>
        <w:t xml:space="preserve"> 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61:</w:t>
      </w:r>
    </w:p>
    <w:p w:rsidR="00A26BE8" w:rsidRPr="00B803EA" w:rsidRDefault="00A26BE8" w:rsidP="006A4A07">
      <w:pPr>
        <w:jc w:val="both"/>
        <w:rPr>
          <w:b/>
        </w:rPr>
      </w:pPr>
      <w:r w:rsidRPr="00B803EA">
        <w:rPr>
          <w:b/>
        </w:rPr>
        <w:t>Pakiet 10, pozycja 9</w:t>
      </w:r>
    </w:p>
    <w:p w:rsidR="00A26BE8" w:rsidRPr="006A4A07" w:rsidRDefault="00A26BE8" w:rsidP="006A4A07">
      <w:pPr>
        <w:jc w:val="both"/>
      </w:pPr>
      <w:r w:rsidRPr="006A4A07">
        <w:t>Czy Zamawiający dopuści serwetę w rozmiarze 50x75cm ze stałą średnicą otworu 6x8cm lub 7cm?</w:t>
      </w:r>
    </w:p>
    <w:p w:rsidR="00A26BE8" w:rsidRPr="00B803EA" w:rsidRDefault="00A26BE8" w:rsidP="006A4A07">
      <w:pPr>
        <w:jc w:val="both"/>
        <w:rPr>
          <w:b/>
        </w:rPr>
      </w:pPr>
      <w:r w:rsidRPr="00B803EA">
        <w:rPr>
          <w:b/>
        </w:rPr>
        <w:t>Ad</w:t>
      </w:r>
      <w:r w:rsidR="00B803EA" w:rsidRPr="00B803EA">
        <w:rPr>
          <w:b/>
        </w:rPr>
        <w:t xml:space="preserve"> </w:t>
      </w:r>
      <w:r w:rsidRPr="00B803EA">
        <w:rPr>
          <w:b/>
        </w:rPr>
        <w:t>61:</w:t>
      </w:r>
      <w:r w:rsidR="00971441" w:rsidRPr="00971441">
        <w:rPr>
          <w:b/>
        </w:rPr>
        <w:t xml:space="preserve"> </w:t>
      </w:r>
      <w:r w:rsidR="00971441">
        <w:rPr>
          <w:b/>
        </w:rPr>
        <w:t>Zgodnie z SIWZ</w:t>
      </w:r>
    </w:p>
    <w:p w:rsidR="00A26BE8" w:rsidRPr="006A4A07" w:rsidRDefault="00A26BE8" w:rsidP="006A4A07">
      <w:pPr>
        <w:jc w:val="both"/>
      </w:pPr>
    </w:p>
    <w:p w:rsidR="00A26BE8" w:rsidRPr="00B803EA" w:rsidRDefault="00A26BE8" w:rsidP="006A4A07">
      <w:pPr>
        <w:jc w:val="both"/>
        <w:rPr>
          <w:b/>
        </w:rPr>
      </w:pPr>
      <w:r w:rsidRPr="00B803EA">
        <w:rPr>
          <w:b/>
        </w:rPr>
        <w:t>Pyt</w:t>
      </w:r>
      <w:r w:rsidR="00B803EA" w:rsidRPr="00B803EA">
        <w:rPr>
          <w:b/>
        </w:rPr>
        <w:t xml:space="preserve"> </w:t>
      </w:r>
      <w:r w:rsidRPr="00B803EA">
        <w:rPr>
          <w:b/>
        </w:rPr>
        <w:t>62:</w:t>
      </w:r>
    </w:p>
    <w:p w:rsidR="00793162" w:rsidRPr="00B803EA" w:rsidRDefault="00793162" w:rsidP="006A4A07">
      <w:pPr>
        <w:jc w:val="both"/>
        <w:rPr>
          <w:b/>
        </w:rPr>
      </w:pPr>
      <w:r w:rsidRPr="00B803EA">
        <w:rPr>
          <w:b/>
        </w:rPr>
        <w:t>Pakiet 10, pozycja 10</w:t>
      </w:r>
    </w:p>
    <w:p w:rsidR="00793162" w:rsidRPr="006A4A07" w:rsidRDefault="00793162" w:rsidP="006A4A07">
      <w:pPr>
        <w:jc w:val="both"/>
      </w:pPr>
      <w:r w:rsidRPr="006A4A07">
        <w:t>Czy Zamawiający dopuści serwetę w rozmiarze 50x70cm?</w:t>
      </w:r>
    </w:p>
    <w:p w:rsidR="00A26BE8" w:rsidRPr="00B803EA" w:rsidRDefault="00A26BE8" w:rsidP="006A4A07">
      <w:pPr>
        <w:jc w:val="both"/>
        <w:rPr>
          <w:b/>
        </w:rPr>
      </w:pPr>
      <w:r w:rsidRPr="00B803EA">
        <w:rPr>
          <w:b/>
        </w:rPr>
        <w:t>Ad</w:t>
      </w:r>
      <w:r w:rsidR="00B803EA" w:rsidRPr="00B803EA">
        <w:rPr>
          <w:b/>
        </w:rPr>
        <w:t xml:space="preserve"> </w:t>
      </w:r>
      <w:r w:rsidRPr="00B803EA">
        <w:rPr>
          <w:b/>
        </w:rPr>
        <w:t>62:</w:t>
      </w:r>
      <w:r w:rsidR="00971441" w:rsidRPr="00971441">
        <w:rPr>
          <w:b/>
        </w:rPr>
        <w:t xml:space="preserve"> </w:t>
      </w:r>
      <w:r w:rsidR="00971441">
        <w:rPr>
          <w:b/>
        </w:rPr>
        <w:t>Zgodnie z SIWZ</w:t>
      </w:r>
    </w:p>
    <w:p w:rsidR="00793162" w:rsidRPr="006A4A07" w:rsidRDefault="00793162" w:rsidP="006A4A07">
      <w:pPr>
        <w:jc w:val="both"/>
      </w:pPr>
    </w:p>
    <w:p w:rsidR="00793162" w:rsidRPr="00B803EA" w:rsidRDefault="00793162" w:rsidP="006A4A07">
      <w:pPr>
        <w:jc w:val="both"/>
        <w:rPr>
          <w:b/>
        </w:rPr>
      </w:pPr>
      <w:r w:rsidRPr="00B803EA">
        <w:rPr>
          <w:b/>
        </w:rPr>
        <w:t>Pyt</w:t>
      </w:r>
      <w:r w:rsidR="00B803EA" w:rsidRPr="00B803EA">
        <w:rPr>
          <w:b/>
        </w:rPr>
        <w:t xml:space="preserve"> </w:t>
      </w:r>
      <w:r w:rsidRPr="00B803EA">
        <w:rPr>
          <w:b/>
        </w:rPr>
        <w:t>63:</w:t>
      </w:r>
    </w:p>
    <w:p w:rsidR="00793162" w:rsidRPr="00B803EA" w:rsidRDefault="00793162" w:rsidP="006A4A07">
      <w:pPr>
        <w:jc w:val="both"/>
        <w:rPr>
          <w:b/>
        </w:rPr>
      </w:pPr>
      <w:r w:rsidRPr="00B803EA">
        <w:rPr>
          <w:b/>
        </w:rPr>
        <w:t>Pakiet 10, pozycja 13-15</w:t>
      </w:r>
    </w:p>
    <w:p w:rsidR="00793162" w:rsidRPr="006A4A07" w:rsidRDefault="00793162" w:rsidP="006A4A07">
      <w:pPr>
        <w:jc w:val="both"/>
      </w:pPr>
      <w:r w:rsidRPr="006A4A07">
        <w:t>Czy Zamawiający dopuści opatrunek z siatki bawełnianej impregnowany parafiną?</w:t>
      </w:r>
    </w:p>
    <w:p w:rsidR="00793162" w:rsidRPr="00B803EA" w:rsidRDefault="00793162" w:rsidP="006A4A07">
      <w:pPr>
        <w:jc w:val="both"/>
        <w:rPr>
          <w:b/>
        </w:rPr>
      </w:pPr>
      <w:r w:rsidRPr="00B803EA">
        <w:rPr>
          <w:b/>
        </w:rPr>
        <w:t>Ad</w:t>
      </w:r>
      <w:r w:rsidR="00B803EA" w:rsidRPr="00B803EA">
        <w:rPr>
          <w:b/>
        </w:rPr>
        <w:t xml:space="preserve"> </w:t>
      </w:r>
      <w:r w:rsidRPr="00B803EA">
        <w:rPr>
          <w:b/>
        </w:rPr>
        <w:t>63:</w:t>
      </w:r>
      <w:r w:rsidR="00971441" w:rsidRPr="00971441">
        <w:rPr>
          <w:b/>
        </w:rPr>
        <w:t xml:space="preserve"> </w:t>
      </w:r>
      <w:r w:rsidR="00971441">
        <w:rPr>
          <w:b/>
        </w:rPr>
        <w:t>Zgodnie z SIWZ</w:t>
      </w:r>
    </w:p>
    <w:p w:rsidR="00146784" w:rsidRPr="006A4A07" w:rsidRDefault="00146784" w:rsidP="006A4A07">
      <w:pPr>
        <w:jc w:val="both"/>
      </w:pPr>
    </w:p>
    <w:p w:rsidR="00793162" w:rsidRPr="009519C1" w:rsidRDefault="00793162" w:rsidP="006A4A07">
      <w:pPr>
        <w:jc w:val="both"/>
        <w:rPr>
          <w:b/>
        </w:rPr>
      </w:pPr>
      <w:r w:rsidRPr="009519C1">
        <w:rPr>
          <w:b/>
        </w:rPr>
        <w:t>Pyt</w:t>
      </w:r>
      <w:r w:rsidR="009519C1">
        <w:rPr>
          <w:b/>
        </w:rPr>
        <w:t xml:space="preserve"> </w:t>
      </w:r>
      <w:r w:rsidRPr="009519C1">
        <w:rPr>
          <w:b/>
        </w:rPr>
        <w:t>64:</w:t>
      </w:r>
    </w:p>
    <w:p w:rsidR="00793162" w:rsidRPr="009519C1" w:rsidRDefault="00793162" w:rsidP="006A4A07">
      <w:pPr>
        <w:jc w:val="both"/>
        <w:rPr>
          <w:b/>
        </w:rPr>
      </w:pPr>
      <w:r w:rsidRPr="009519C1">
        <w:rPr>
          <w:b/>
        </w:rPr>
        <w:t>Pakiet 10, pozycja 14</w:t>
      </w:r>
    </w:p>
    <w:p w:rsidR="00793162" w:rsidRPr="006A4A07" w:rsidRDefault="00793162" w:rsidP="006A4A07">
      <w:pPr>
        <w:jc w:val="both"/>
      </w:pPr>
      <w:r w:rsidRPr="006A4A07">
        <w:t>Czy Zamawiający dopuści opatrunek w rozmiarze 10x10cm?</w:t>
      </w:r>
    </w:p>
    <w:p w:rsidR="00793162" w:rsidRPr="009519C1" w:rsidRDefault="00793162" w:rsidP="006A4A07">
      <w:pPr>
        <w:jc w:val="both"/>
        <w:rPr>
          <w:b/>
        </w:rPr>
      </w:pPr>
      <w:r w:rsidRPr="009519C1">
        <w:rPr>
          <w:b/>
        </w:rPr>
        <w:t>Ad</w:t>
      </w:r>
      <w:r w:rsidR="009519C1">
        <w:rPr>
          <w:b/>
        </w:rPr>
        <w:t xml:space="preserve"> </w:t>
      </w:r>
      <w:r w:rsidRPr="009519C1">
        <w:rPr>
          <w:b/>
        </w:rPr>
        <w:t>64:</w:t>
      </w:r>
      <w:r w:rsidR="00971441" w:rsidRPr="00971441">
        <w:rPr>
          <w:b/>
        </w:rPr>
        <w:t xml:space="preserve"> </w:t>
      </w:r>
      <w:r w:rsidR="00971441">
        <w:rPr>
          <w:b/>
        </w:rPr>
        <w:t>Zgodnie z SIWZ</w:t>
      </w:r>
    </w:p>
    <w:p w:rsidR="00793162" w:rsidRPr="006A4A07" w:rsidRDefault="00793162" w:rsidP="006A4A07">
      <w:pPr>
        <w:jc w:val="both"/>
      </w:pPr>
    </w:p>
    <w:p w:rsidR="00793162" w:rsidRPr="009519C1" w:rsidRDefault="00793162" w:rsidP="006A4A07">
      <w:pPr>
        <w:jc w:val="both"/>
        <w:rPr>
          <w:b/>
        </w:rPr>
      </w:pPr>
      <w:r w:rsidRPr="009519C1">
        <w:rPr>
          <w:b/>
        </w:rPr>
        <w:t>Pyt</w:t>
      </w:r>
      <w:r w:rsidR="009519C1" w:rsidRPr="009519C1">
        <w:rPr>
          <w:b/>
        </w:rPr>
        <w:t xml:space="preserve"> </w:t>
      </w:r>
      <w:r w:rsidRPr="009519C1">
        <w:rPr>
          <w:b/>
        </w:rPr>
        <w:t>65:</w:t>
      </w:r>
    </w:p>
    <w:p w:rsidR="00793162" w:rsidRPr="009519C1" w:rsidRDefault="00793162" w:rsidP="006A4A07">
      <w:pPr>
        <w:jc w:val="both"/>
        <w:rPr>
          <w:b/>
        </w:rPr>
      </w:pPr>
      <w:r w:rsidRPr="009519C1">
        <w:rPr>
          <w:b/>
        </w:rPr>
        <w:t>Pakiet 10, pozycja 15</w:t>
      </w:r>
    </w:p>
    <w:p w:rsidR="00793162" w:rsidRPr="006A4A07" w:rsidRDefault="00793162" w:rsidP="006A4A07">
      <w:pPr>
        <w:jc w:val="both"/>
      </w:pPr>
      <w:r w:rsidRPr="006A4A07">
        <w:t>Czy Zamawiający dopuści opatrunek w rozmiarze 15x20cm?</w:t>
      </w:r>
    </w:p>
    <w:p w:rsidR="00793162" w:rsidRPr="009519C1" w:rsidRDefault="00793162" w:rsidP="006A4A07">
      <w:pPr>
        <w:jc w:val="both"/>
        <w:rPr>
          <w:b/>
        </w:rPr>
      </w:pPr>
      <w:r w:rsidRPr="009519C1">
        <w:rPr>
          <w:b/>
        </w:rPr>
        <w:t>Ad</w:t>
      </w:r>
      <w:r w:rsidR="009519C1" w:rsidRPr="009519C1">
        <w:rPr>
          <w:b/>
        </w:rPr>
        <w:t xml:space="preserve"> </w:t>
      </w:r>
      <w:r w:rsidRPr="009519C1">
        <w:rPr>
          <w:b/>
        </w:rPr>
        <w:t>65:</w:t>
      </w:r>
      <w:r w:rsidR="00971441" w:rsidRPr="00971441">
        <w:rPr>
          <w:b/>
        </w:rPr>
        <w:t xml:space="preserve"> </w:t>
      </w:r>
      <w:r w:rsidR="00971441">
        <w:rPr>
          <w:b/>
        </w:rPr>
        <w:t>Zgodnie z SIWZ</w:t>
      </w:r>
    </w:p>
    <w:p w:rsidR="00793162" w:rsidRPr="006A4A07" w:rsidRDefault="00793162" w:rsidP="006A4A07">
      <w:pPr>
        <w:jc w:val="both"/>
      </w:pPr>
    </w:p>
    <w:p w:rsidR="00793162" w:rsidRPr="009519C1" w:rsidRDefault="00793162" w:rsidP="006A4A07">
      <w:pPr>
        <w:jc w:val="both"/>
        <w:rPr>
          <w:b/>
        </w:rPr>
      </w:pPr>
      <w:r w:rsidRPr="009519C1">
        <w:rPr>
          <w:b/>
        </w:rPr>
        <w:t>Pyt</w:t>
      </w:r>
      <w:r w:rsidR="009519C1">
        <w:rPr>
          <w:b/>
        </w:rPr>
        <w:t xml:space="preserve"> </w:t>
      </w:r>
      <w:r w:rsidRPr="009519C1">
        <w:rPr>
          <w:b/>
        </w:rPr>
        <w:t>66:</w:t>
      </w:r>
    </w:p>
    <w:p w:rsidR="00793162" w:rsidRPr="009519C1" w:rsidRDefault="00793162" w:rsidP="006A4A07">
      <w:pPr>
        <w:jc w:val="both"/>
        <w:rPr>
          <w:b/>
        </w:rPr>
      </w:pPr>
      <w:r w:rsidRPr="009519C1">
        <w:rPr>
          <w:b/>
        </w:rPr>
        <w:t>Pakiet 10, pozycja 30</w:t>
      </w:r>
    </w:p>
    <w:p w:rsidR="00793162" w:rsidRPr="006A4A07" w:rsidRDefault="00793162" w:rsidP="006A4A07">
      <w:pPr>
        <w:jc w:val="both"/>
      </w:pPr>
      <w:r w:rsidRPr="006A4A07">
        <w:t>Czy Zamawiający dopuści przylepiec na tkaninie bawełnianej?</w:t>
      </w:r>
    </w:p>
    <w:p w:rsidR="00793162" w:rsidRPr="009519C1" w:rsidRDefault="00793162" w:rsidP="006A4A07">
      <w:pPr>
        <w:jc w:val="both"/>
        <w:rPr>
          <w:b/>
        </w:rPr>
      </w:pPr>
      <w:r w:rsidRPr="009519C1">
        <w:rPr>
          <w:b/>
        </w:rPr>
        <w:t>Ad</w:t>
      </w:r>
      <w:r w:rsidR="009519C1">
        <w:rPr>
          <w:b/>
        </w:rPr>
        <w:t xml:space="preserve"> </w:t>
      </w:r>
      <w:r w:rsidRPr="009519C1">
        <w:rPr>
          <w:b/>
        </w:rPr>
        <w:t>66:</w:t>
      </w:r>
      <w:r w:rsidR="00971441" w:rsidRPr="00971441">
        <w:rPr>
          <w:b/>
        </w:rPr>
        <w:t xml:space="preserve"> </w:t>
      </w:r>
      <w:r w:rsidR="00971441">
        <w:rPr>
          <w:b/>
        </w:rPr>
        <w:t>Zgodnie z SIWZ</w:t>
      </w:r>
    </w:p>
    <w:p w:rsidR="00793162" w:rsidRPr="006A4A07" w:rsidRDefault="00793162" w:rsidP="006A4A07">
      <w:pPr>
        <w:jc w:val="both"/>
      </w:pPr>
    </w:p>
    <w:p w:rsidR="00793162" w:rsidRPr="009519C1" w:rsidRDefault="00793162" w:rsidP="006A4A07">
      <w:pPr>
        <w:jc w:val="both"/>
        <w:rPr>
          <w:b/>
        </w:rPr>
      </w:pPr>
      <w:r w:rsidRPr="009519C1">
        <w:rPr>
          <w:b/>
        </w:rPr>
        <w:t>Pyt</w:t>
      </w:r>
      <w:r w:rsidR="009519C1" w:rsidRPr="009519C1">
        <w:rPr>
          <w:b/>
        </w:rPr>
        <w:t xml:space="preserve"> </w:t>
      </w:r>
      <w:r w:rsidRPr="009519C1">
        <w:rPr>
          <w:b/>
        </w:rPr>
        <w:t>67:</w:t>
      </w:r>
    </w:p>
    <w:p w:rsidR="00793162" w:rsidRPr="009519C1" w:rsidRDefault="00793162" w:rsidP="006A4A07">
      <w:pPr>
        <w:jc w:val="both"/>
        <w:rPr>
          <w:b/>
        </w:rPr>
      </w:pPr>
      <w:r w:rsidRPr="009519C1">
        <w:rPr>
          <w:b/>
        </w:rPr>
        <w:t>Pakiet 10, pozycja 46-48</w:t>
      </w:r>
    </w:p>
    <w:p w:rsidR="00793162" w:rsidRPr="006A4A07" w:rsidRDefault="00793162" w:rsidP="006A4A07">
      <w:pPr>
        <w:jc w:val="both"/>
      </w:pPr>
      <w:r w:rsidRPr="006A4A07">
        <w:t>Czy Zamawiający dopuści opaski gipsowe o czasie wiązania 3 minuty lub 5-6 minut?</w:t>
      </w:r>
    </w:p>
    <w:p w:rsidR="00793162" w:rsidRPr="009519C1" w:rsidRDefault="00793162" w:rsidP="006A4A07">
      <w:pPr>
        <w:jc w:val="both"/>
        <w:rPr>
          <w:b/>
        </w:rPr>
      </w:pPr>
      <w:r w:rsidRPr="009519C1">
        <w:rPr>
          <w:b/>
        </w:rPr>
        <w:t>Ad</w:t>
      </w:r>
      <w:r w:rsidR="009519C1" w:rsidRPr="009519C1">
        <w:rPr>
          <w:b/>
        </w:rPr>
        <w:t xml:space="preserve"> </w:t>
      </w:r>
      <w:r w:rsidRPr="009519C1">
        <w:rPr>
          <w:b/>
        </w:rPr>
        <w:t>67:</w:t>
      </w:r>
      <w:r w:rsidR="00971441" w:rsidRPr="00971441">
        <w:rPr>
          <w:b/>
        </w:rPr>
        <w:t xml:space="preserve"> </w:t>
      </w:r>
      <w:r w:rsidR="00971441">
        <w:rPr>
          <w:b/>
        </w:rPr>
        <w:t>Zgodnie z SIWZ</w:t>
      </w:r>
    </w:p>
    <w:p w:rsidR="00793162" w:rsidRPr="006A4A07" w:rsidRDefault="00793162" w:rsidP="006A4A07">
      <w:pPr>
        <w:jc w:val="both"/>
      </w:pPr>
    </w:p>
    <w:p w:rsidR="00793162" w:rsidRPr="009519C1" w:rsidRDefault="00793162" w:rsidP="006A4A07">
      <w:pPr>
        <w:jc w:val="both"/>
        <w:rPr>
          <w:b/>
        </w:rPr>
      </w:pPr>
      <w:r w:rsidRPr="009519C1">
        <w:rPr>
          <w:b/>
        </w:rPr>
        <w:t>Pyt</w:t>
      </w:r>
      <w:r w:rsidR="009519C1" w:rsidRPr="009519C1">
        <w:rPr>
          <w:b/>
        </w:rPr>
        <w:t xml:space="preserve"> </w:t>
      </w:r>
      <w:r w:rsidRPr="009519C1">
        <w:rPr>
          <w:b/>
        </w:rPr>
        <w:t>68:</w:t>
      </w:r>
    </w:p>
    <w:p w:rsidR="00793162" w:rsidRPr="009519C1" w:rsidRDefault="00793162" w:rsidP="006A4A07">
      <w:pPr>
        <w:jc w:val="both"/>
        <w:rPr>
          <w:b/>
        </w:rPr>
      </w:pPr>
      <w:r w:rsidRPr="009519C1">
        <w:rPr>
          <w:b/>
        </w:rPr>
        <w:t>Pakiet 10, pozycja 64</w:t>
      </w:r>
    </w:p>
    <w:p w:rsidR="00793162" w:rsidRPr="006A4A07" w:rsidRDefault="00793162" w:rsidP="006A4A07">
      <w:pPr>
        <w:jc w:val="both"/>
      </w:pPr>
      <w:r w:rsidRPr="006A4A07">
        <w:t>Czy Zamawiający dopuści opatrunek w rozmiarze 20x25cm?</w:t>
      </w:r>
    </w:p>
    <w:p w:rsidR="00793162" w:rsidRPr="009519C1" w:rsidRDefault="00793162" w:rsidP="006A4A07">
      <w:pPr>
        <w:jc w:val="both"/>
        <w:rPr>
          <w:b/>
        </w:rPr>
      </w:pPr>
      <w:r w:rsidRPr="009519C1">
        <w:rPr>
          <w:b/>
        </w:rPr>
        <w:t>Ad</w:t>
      </w:r>
      <w:r w:rsidR="009519C1" w:rsidRPr="009519C1">
        <w:rPr>
          <w:b/>
        </w:rPr>
        <w:t xml:space="preserve"> </w:t>
      </w:r>
      <w:r w:rsidRPr="009519C1">
        <w:rPr>
          <w:b/>
        </w:rPr>
        <w:t>68:</w:t>
      </w:r>
      <w:r w:rsidR="00971441" w:rsidRPr="00971441">
        <w:rPr>
          <w:b/>
        </w:rPr>
        <w:t xml:space="preserve"> </w:t>
      </w:r>
      <w:r w:rsidR="00971441">
        <w:rPr>
          <w:b/>
        </w:rPr>
        <w:t>Zgodnie z SIWZ</w:t>
      </w:r>
    </w:p>
    <w:p w:rsidR="00793162" w:rsidRPr="006A4A07" w:rsidRDefault="00793162" w:rsidP="006A4A07">
      <w:pPr>
        <w:jc w:val="both"/>
      </w:pPr>
    </w:p>
    <w:p w:rsidR="00793162" w:rsidRPr="009519C1" w:rsidRDefault="00793162" w:rsidP="006A4A07">
      <w:pPr>
        <w:jc w:val="both"/>
        <w:rPr>
          <w:b/>
        </w:rPr>
      </w:pPr>
      <w:r w:rsidRPr="009519C1">
        <w:rPr>
          <w:b/>
        </w:rPr>
        <w:t>Pyt</w:t>
      </w:r>
      <w:r w:rsidR="009519C1" w:rsidRPr="009519C1">
        <w:rPr>
          <w:b/>
        </w:rPr>
        <w:t xml:space="preserve"> </w:t>
      </w:r>
      <w:r w:rsidRPr="009519C1">
        <w:rPr>
          <w:b/>
        </w:rPr>
        <w:t>69:</w:t>
      </w:r>
    </w:p>
    <w:p w:rsidR="00793162" w:rsidRPr="006A4A07" w:rsidRDefault="00793162" w:rsidP="006A4A07">
      <w:pPr>
        <w:jc w:val="both"/>
      </w:pPr>
      <w:r w:rsidRPr="006A4A07">
        <w:t xml:space="preserve">Czy Zamawiający wymaga, w </w:t>
      </w:r>
      <w:r w:rsidRPr="006A4A07">
        <w:rPr>
          <w:u w:val="single"/>
        </w:rPr>
        <w:t>pakiecie 9 pozycja 19</w:t>
      </w:r>
      <w:r w:rsidRPr="006A4A07">
        <w:t>, aby Ceftazydym zachowywał po rozpuszczeniu trwałość przez 24 godz. w temp. 2-8°C?</w:t>
      </w:r>
    </w:p>
    <w:p w:rsidR="00793162" w:rsidRPr="009519C1" w:rsidRDefault="00793162" w:rsidP="006A4A07">
      <w:pPr>
        <w:jc w:val="both"/>
        <w:rPr>
          <w:b/>
        </w:rPr>
      </w:pPr>
      <w:r w:rsidRPr="009519C1">
        <w:rPr>
          <w:b/>
        </w:rPr>
        <w:t>Ad</w:t>
      </w:r>
      <w:r w:rsidR="009519C1" w:rsidRPr="009519C1">
        <w:rPr>
          <w:b/>
        </w:rPr>
        <w:t xml:space="preserve"> </w:t>
      </w:r>
      <w:r w:rsidRPr="009519C1">
        <w:rPr>
          <w:b/>
        </w:rPr>
        <w:t>69:</w:t>
      </w:r>
      <w:r w:rsidR="00971441">
        <w:rPr>
          <w:b/>
        </w:rPr>
        <w:t xml:space="preserve"> Tak</w:t>
      </w:r>
    </w:p>
    <w:p w:rsidR="00793162" w:rsidRPr="006A4A07" w:rsidRDefault="00793162" w:rsidP="006A4A07">
      <w:pPr>
        <w:jc w:val="both"/>
      </w:pPr>
    </w:p>
    <w:p w:rsidR="00793162" w:rsidRPr="009519C1" w:rsidRDefault="00793162" w:rsidP="006A4A07">
      <w:pPr>
        <w:jc w:val="both"/>
        <w:rPr>
          <w:b/>
        </w:rPr>
      </w:pPr>
      <w:r w:rsidRPr="009519C1">
        <w:rPr>
          <w:b/>
        </w:rPr>
        <w:t>Pyt</w:t>
      </w:r>
      <w:r w:rsidR="009519C1">
        <w:rPr>
          <w:b/>
        </w:rPr>
        <w:t xml:space="preserve"> </w:t>
      </w:r>
      <w:r w:rsidRPr="009519C1">
        <w:rPr>
          <w:b/>
        </w:rPr>
        <w:t>70:</w:t>
      </w:r>
    </w:p>
    <w:p w:rsidR="00793162" w:rsidRPr="006A4A07" w:rsidRDefault="00793162" w:rsidP="006A4A07">
      <w:pPr>
        <w:jc w:val="both"/>
      </w:pPr>
      <w:r w:rsidRPr="006A4A07">
        <w:t xml:space="preserve">Czy Zamawiający wymaga, aby  Ciprofloksacyna, w </w:t>
      </w:r>
      <w:r w:rsidRPr="006A4A07">
        <w:rPr>
          <w:u w:val="single"/>
        </w:rPr>
        <w:t>pakiecie 9 pozycja 25</w:t>
      </w:r>
      <w:r w:rsidRPr="006A4A07">
        <w:t>, była w postaci monowodzianu?</w:t>
      </w:r>
    </w:p>
    <w:p w:rsidR="00793162" w:rsidRPr="009519C1" w:rsidRDefault="00793162" w:rsidP="006A4A07">
      <w:pPr>
        <w:jc w:val="both"/>
        <w:rPr>
          <w:b/>
        </w:rPr>
      </w:pPr>
      <w:r w:rsidRPr="009519C1">
        <w:rPr>
          <w:b/>
        </w:rPr>
        <w:t>Ad</w:t>
      </w:r>
      <w:r w:rsidR="009519C1">
        <w:rPr>
          <w:b/>
        </w:rPr>
        <w:t xml:space="preserve"> </w:t>
      </w:r>
      <w:r w:rsidRPr="009519C1">
        <w:rPr>
          <w:b/>
        </w:rPr>
        <w:t>70:</w:t>
      </w:r>
      <w:r w:rsidR="00971441">
        <w:rPr>
          <w:b/>
        </w:rPr>
        <w:t xml:space="preserve"> Tak</w:t>
      </w:r>
    </w:p>
    <w:p w:rsidR="00793162" w:rsidRPr="006A4A07" w:rsidRDefault="00793162" w:rsidP="006A4A07">
      <w:pPr>
        <w:jc w:val="both"/>
      </w:pPr>
    </w:p>
    <w:p w:rsidR="00793162" w:rsidRPr="009519C1" w:rsidRDefault="00793162" w:rsidP="006A4A07">
      <w:pPr>
        <w:jc w:val="both"/>
        <w:rPr>
          <w:b/>
        </w:rPr>
      </w:pPr>
      <w:r w:rsidRPr="009519C1">
        <w:rPr>
          <w:b/>
        </w:rPr>
        <w:t>Pyt</w:t>
      </w:r>
      <w:r w:rsidR="009519C1">
        <w:rPr>
          <w:b/>
        </w:rPr>
        <w:t xml:space="preserve"> </w:t>
      </w:r>
      <w:r w:rsidRPr="009519C1">
        <w:rPr>
          <w:b/>
        </w:rPr>
        <w:t>71:</w:t>
      </w:r>
    </w:p>
    <w:p w:rsidR="00793162" w:rsidRPr="009519C1" w:rsidRDefault="00793162" w:rsidP="006A4A07">
      <w:pPr>
        <w:jc w:val="both"/>
        <w:rPr>
          <w:bCs/>
          <w:color w:val="000000"/>
        </w:rPr>
      </w:pPr>
      <w:r w:rsidRPr="006A4A07">
        <w:t xml:space="preserve">Czy zamawiający wymaga aby, Midazolam, w </w:t>
      </w:r>
      <w:r w:rsidRPr="006A4A07">
        <w:rPr>
          <w:u w:val="single"/>
        </w:rPr>
        <w:t>pakiecie 9 pozycja 58 i 59</w:t>
      </w:r>
      <w:r w:rsidRPr="006A4A07">
        <w:t>, posiadał w swoim składzie edetynian sodu, który zapobiega powstawaniu niewielkich ilości osadów spowodowanych wytrącaniem się produktów interakcji szkła z płynem ampułkowym, co wpływa na stabilność i jakość Midazolamu?</w:t>
      </w:r>
    </w:p>
    <w:p w:rsidR="00793162" w:rsidRPr="009519C1" w:rsidRDefault="00793162" w:rsidP="006A4A07">
      <w:pPr>
        <w:jc w:val="both"/>
        <w:rPr>
          <w:b/>
        </w:rPr>
      </w:pPr>
      <w:r w:rsidRPr="009519C1">
        <w:rPr>
          <w:b/>
        </w:rPr>
        <w:t>Ad</w:t>
      </w:r>
      <w:r w:rsidR="009519C1">
        <w:rPr>
          <w:b/>
        </w:rPr>
        <w:t xml:space="preserve"> </w:t>
      </w:r>
      <w:r w:rsidRPr="009519C1">
        <w:rPr>
          <w:b/>
        </w:rPr>
        <w:t>71:</w:t>
      </w:r>
      <w:r w:rsidR="00971441">
        <w:rPr>
          <w:b/>
        </w:rPr>
        <w:t xml:space="preserve"> Tak</w:t>
      </w:r>
    </w:p>
    <w:p w:rsidR="00793162" w:rsidRPr="006A4A07" w:rsidRDefault="00793162" w:rsidP="006A4A07">
      <w:pPr>
        <w:jc w:val="both"/>
      </w:pPr>
    </w:p>
    <w:p w:rsidR="00793162" w:rsidRPr="009519C1" w:rsidRDefault="00793162" w:rsidP="006A4A07">
      <w:pPr>
        <w:jc w:val="both"/>
        <w:rPr>
          <w:b/>
        </w:rPr>
      </w:pPr>
      <w:r w:rsidRPr="009519C1">
        <w:rPr>
          <w:b/>
        </w:rPr>
        <w:t>Pyt</w:t>
      </w:r>
      <w:r w:rsidR="009519C1" w:rsidRPr="009519C1">
        <w:rPr>
          <w:b/>
        </w:rPr>
        <w:t xml:space="preserve"> </w:t>
      </w:r>
      <w:r w:rsidRPr="009519C1">
        <w:rPr>
          <w:b/>
        </w:rPr>
        <w:t>72:</w:t>
      </w:r>
    </w:p>
    <w:p w:rsidR="00793162" w:rsidRPr="009519C1" w:rsidRDefault="00793162" w:rsidP="006A4A07">
      <w:pPr>
        <w:jc w:val="both"/>
        <w:rPr>
          <w:bCs/>
          <w:color w:val="000000"/>
        </w:rPr>
      </w:pPr>
      <w:r w:rsidRPr="009519C1">
        <w:rPr>
          <w:bCs/>
          <w:color w:val="000000"/>
        </w:rPr>
        <w:t xml:space="preserve">Czy zamawiający, w </w:t>
      </w:r>
      <w:r w:rsidRPr="009519C1">
        <w:rPr>
          <w:bCs/>
          <w:color w:val="000000"/>
          <w:u w:val="single"/>
        </w:rPr>
        <w:t>pakiecie 9 pozycja 59</w:t>
      </w:r>
      <w:r w:rsidRPr="009519C1">
        <w:rPr>
          <w:bCs/>
          <w:color w:val="000000"/>
        </w:rPr>
        <w:t>, wymaga aby Midazolam zgodnie z ChPl miał możliwość mieszania  w jednej strzykawce z morfiną i wykazywał stabilności przez 24h w temp. 2</w:t>
      </w:r>
      <w:r w:rsidRPr="009519C1">
        <w:rPr>
          <w:color w:val="000000"/>
        </w:rPr>
        <w:t>5</w:t>
      </w:r>
      <w:r w:rsidRPr="009519C1">
        <w:rPr>
          <w:color w:val="000000"/>
          <w:vertAlign w:val="superscript"/>
        </w:rPr>
        <w:t>0</w:t>
      </w:r>
      <w:r w:rsidRPr="009519C1">
        <w:rPr>
          <w:color w:val="000000"/>
        </w:rPr>
        <w:t>C?</w:t>
      </w:r>
    </w:p>
    <w:p w:rsidR="00793162" w:rsidRPr="009519C1" w:rsidRDefault="00793162" w:rsidP="006A4A07">
      <w:pPr>
        <w:jc w:val="both"/>
        <w:rPr>
          <w:b/>
        </w:rPr>
      </w:pPr>
      <w:r w:rsidRPr="009519C1">
        <w:rPr>
          <w:b/>
        </w:rPr>
        <w:t>Ad</w:t>
      </w:r>
      <w:r w:rsidR="009519C1" w:rsidRPr="009519C1">
        <w:rPr>
          <w:b/>
        </w:rPr>
        <w:t xml:space="preserve"> </w:t>
      </w:r>
      <w:r w:rsidRPr="009519C1">
        <w:rPr>
          <w:b/>
        </w:rPr>
        <w:t>72:</w:t>
      </w:r>
      <w:r w:rsidR="00971441">
        <w:rPr>
          <w:b/>
        </w:rPr>
        <w:t xml:space="preserve"> Tak</w:t>
      </w:r>
    </w:p>
    <w:p w:rsidR="00793162" w:rsidRPr="006A4A07" w:rsidRDefault="00793162" w:rsidP="006A4A07">
      <w:pPr>
        <w:jc w:val="both"/>
      </w:pPr>
    </w:p>
    <w:p w:rsidR="00793162" w:rsidRPr="009519C1" w:rsidRDefault="00793162" w:rsidP="006A4A07">
      <w:pPr>
        <w:jc w:val="both"/>
        <w:rPr>
          <w:b/>
        </w:rPr>
      </w:pPr>
      <w:r w:rsidRPr="009519C1">
        <w:rPr>
          <w:b/>
        </w:rPr>
        <w:t>Pyt</w:t>
      </w:r>
      <w:r w:rsidR="009519C1">
        <w:rPr>
          <w:b/>
        </w:rPr>
        <w:t xml:space="preserve"> </w:t>
      </w:r>
      <w:r w:rsidRPr="009519C1">
        <w:rPr>
          <w:b/>
        </w:rPr>
        <w:t>73:</w:t>
      </w:r>
    </w:p>
    <w:p w:rsidR="00793162" w:rsidRPr="006A4A07" w:rsidRDefault="00793162" w:rsidP="006A4A07">
      <w:pPr>
        <w:jc w:val="both"/>
        <w:rPr>
          <w:bCs/>
          <w:color w:val="000000"/>
        </w:rPr>
      </w:pPr>
      <w:r w:rsidRPr="006A4A07">
        <w:rPr>
          <w:bCs/>
          <w:color w:val="000000"/>
        </w:rPr>
        <w:t xml:space="preserve">Czy, w </w:t>
      </w:r>
      <w:r w:rsidRPr="006A4A07">
        <w:rPr>
          <w:bCs/>
          <w:color w:val="000000"/>
          <w:u w:val="single"/>
        </w:rPr>
        <w:t>pakiecie 9 pozycja 66, 67 i 68</w:t>
      </w:r>
      <w:r w:rsidRPr="006A4A07">
        <w:rPr>
          <w:bCs/>
          <w:color w:val="000000"/>
        </w:rPr>
        <w:t>, Zamawiający wymaga aby wyceniony Piracetam (w formie iniekcyjnej oraz w formach tabletkowych) pochodził do tego samego producenta, aby uniknąć możliwych interakcji przy przejściu z formy iniekcyjnej na tabletkową?</w:t>
      </w:r>
    </w:p>
    <w:p w:rsidR="00793162" w:rsidRPr="009519C1" w:rsidRDefault="00793162" w:rsidP="006A4A07">
      <w:pPr>
        <w:jc w:val="both"/>
        <w:rPr>
          <w:b/>
        </w:rPr>
      </w:pPr>
      <w:r w:rsidRPr="009519C1">
        <w:rPr>
          <w:b/>
        </w:rPr>
        <w:t>Ad</w:t>
      </w:r>
      <w:r w:rsidR="009519C1">
        <w:rPr>
          <w:b/>
        </w:rPr>
        <w:t xml:space="preserve"> </w:t>
      </w:r>
      <w:r w:rsidRPr="009519C1">
        <w:rPr>
          <w:b/>
        </w:rPr>
        <w:t>73:</w:t>
      </w:r>
      <w:r w:rsidR="00971441">
        <w:rPr>
          <w:b/>
        </w:rPr>
        <w:t xml:space="preserve"> Tak</w:t>
      </w:r>
    </w:p>
    <w:p w:rsidR="00793162" w:rsidRDefault="00793162" w:rsidP="006A4A07">
      <w:pPr>
        <w:jc w:val="both"/>
      </w:pPr>
    </w:p>
    <w:p w:rsidR="00163A94" w:rsidRPr="00163A94" w:rsidRDefault="00163A94" w:rsidP="006A4A07">
      <w:pPr>
        <w:jc w:val="both"/>
        <w:rPr>
          <w:b/>
        </w:rPr>
      </w:pPr>
      <w:r w:rsidRPr="00163A94">
        <w:rPr>
          <w:b/>
        </w:rPr>
        <w:t>Pyt 74:</w:t>
      </w:r>
    </w:p>
    <w:p w:rsidR="00163A94" w:rsidRPr="00163A94" w:rsidRDefault="00163A94" w:rsidP="00163A94">
      <w:pPr>
        <w:jc w:val="both"/>
        <w:rPr>
          <w:b/>
          <w:lang w:eastAsia="pl-PL"/>
        </w:rPr>
      </w:pPr>
      <w:r w:rsidRPr="00163A94">
        <w:rPr>
          <w:b/>
          <w:lang w:eastAsia="pl-PL"/>
        </w:rPr>
        <w:t>Pakiet nr 10</w:t>
      </w:r>
    </w:p>
    <w:p w:rsidR="00163A94" w:rsidRDefault="00163A94" w:rsidP="00163A94">
      <w:pPr>
        <w:jc w:val="both"/>
        <w:rPr>
          <w:lang w:eastAsia="pl-PL"/>
        </w:rPr>
      </w:pPr>
      <w:r w:rsidRPr="00163A94">
        <w:rPr>
          <w:lang w:eastAsia="pl-PL"/>
        </w:rPr>
        <w:t xml:space="preserve">Czy Zamawiający wyrazi zgodę na wydzielenie z pakietu 10 pozycji 3-7,11,12, 23-27,30,31, 36-39, 41,42, 46-48,51-57,62? Zgoda na wydzielenie pozwoli na udział w nowo utworzonym pakiecie większej ilości oferentów, a co za tym idzie na uzyskanie przez Zamawiającego konkurencyjnych cenowo ofert. </w:t>
      </w:r>
    </w:p>
    <w:p w:rsidR="00163A94" w:rsidRPr="00163A94" w:rsidRDefault="00163A94" w:rsidP="00163A94">
      <w:pPr>
        <w:jc w:val="both"/>
        <w:rPr>
          <w:b/>
          <w:lang w:eastAsia="pl-PL"/>
        </w:rPr>
      </w:pPr>
      <w:r w:rsidRPr="00163A94">
        <w:rPr>
          <w:b/>
          <w:lang w:eastAsia="pl-PL"/>
        </w:rPr>
        <w:t>Ad 74:</w:t>
      </w:r>
      <w:r w:rsidR="00971441">
        <w:rPr>
          <w:b/>
          <w:lang w:eastAsia="pl-PL"/>
        </w:rPr>
        <w:t xml:space="preserve"> Nie, zgodnie z SIWZ</w:t>
      </w:r>
    </w:p>
    <w:p w:rsidR="00163A94" w:rsidRDefault="00163A94" w:rsidP="00163A94">
      <w:pPr>
        <w:jc w:val="both"/>
        <w:rPr>
          <w:lang w:eastAsia="pl-PL"/>
        </w:rPr>
      </w:pPr>
    </w:p>
    <w:p w:rsidR="00163A94" w:rsidRPr="00163A94" w:rsidRDefault="00163A94" w:rsidP="00163A94">
      <w:pPr>
        <w:jc w:val="both"/>
        <w:rPr>
          <w:b/>
          <w:lang w:eastAsia="pl-PL"/>
        </w:rPr>
      </w:pPr>
      <w:r w:rsidRPr="00163A94">
        <w:rPr>
          <w:b/>
          <w:lang w:eastAsia="pl-PL"/>
        </w:rPr>
        <w:t>Pyt 75:</w:t>
      </w:r>
    </w:p>
    <w:p w:rsidR="00163A94" w:rsidRPr="00163A94" w:rsidRDefault="00163A94" w:rsidP="00163A94">
      <w:pPr>
        <w:jc w:val="both"/>
        <w:rPr>
          <w:b/>
          <w:lang w:eastAsia="pl-PL"/>
        </w:rPr>
      </w:pPr>
      <w:r w:rsidRPr="00163A94">
        <w:rPr>
          <w:b/>
          <w:lang w:eastAsia="pl-PL"/>
        </w:rPr>
        <w:t>Pakiet nr 10 pozycje 3,46-48, 51-56</w:t>
      </w:r>
    </w:p>
    <w:p w:rsidR="00163A94" w:rsidRPr="00163A94" w:rsidRDefault="00163A94" w:rsidP="00163A94">
      <w:pPr>
        <w:jc w:val="both"/>
        <w:rPr>
          <w:lang w:eastAsia="pl-PL"/>
        </w:rPr>
      </w:pPr>
      <w:r w:rsidRPr="00163A94">
        <w:rPr>
          <w:lang w:eastAsia="pl-PL"/>
        </w:rPr>
        <w:t>W przypadku gdy Zamawiający wydzieli ww pozycje do nowego pakietu, Wykonawca zwraca się z prośbą o dopuszczenie do zaoferowania w pozycji:</w:t>
      </w:r>
    </w:p>
    <w:p w:rsidR="00163A94" w:rsidRPr="00163A94" w:rsidRDefault="00163A94" w:rsidP="00163A94">
      <w:pPr>
        <w:jc w:val="both"/>
        <w:rPr>
          <w:lang w:eastAsia="pl-PL"/>
        </w:rPr>
      </w:pPr>
      <w:r w:rsidRPr="00163A94">
        <w:rPr>
          <w:lang w:eastAsia="pl-PL"/>
        </w:rPr>
        <w:t>3 . Opatrunku samoprzylepnego o rozmiarze 7x5 cm., pozostałe parametry bez zmian?</w:t>
      </w:r>
    </w:p>
    <w:p w:rsidR="00163A94" w:rsidRPr="00163A94" w:rsidRDefault="00163A94" w:rsidP="00163A94">
      <w:pPr>
        <w:jc w:val="both"/>
        <w:rPr>
          <w:lang w:eastAsia="pl-PL"/>
        </w:rPr>
      </w:pPr>
      <w:r w:rsidRPr="00163A94">
        <w:rPr>
          <w:lang w:eastAsia="pl-PL"/>
        </w:rPr>
        <w:t>46. Opaski gipsowej o czasie wiązania 4-6 min, pozostałe parametry bez zmian?</w:t>
      </w:r>
    </w:p>
    <w:p w:rsidR="00163A94" w:rsidRPr="00163A94" w:rsidRDefault="00163A94" w:rsidP="00163A94">
      <w:pPr>
        <w:jc w:val="both"/>
        <w:rPr>
          <w:lang w:eastAsia="pl-PL"/>
        </w:rPr>
      </w:pPr>
      <w:r w:rsidRPr="00163A94">
        <w:rPr>
          <w:lang w:eastAsia="pl-PL"/>
        </w:rPr>
        <w:t>47. Opaski gipsowej o czasie wiązania 4-6 min, pozostałe parametry bez zmian?</w:t>
      </w:r>
    </w:p>
    <w:p w:rsidR="00163A94" w:rsidRPr="00163A94" w:rsidRDefault="00163A94" w:rsidP="00163A94">
      <w:pPr>
        <w:jc w:val="both"/>
        <w:rPr>
          <w:lang w:eastAsia="pl-PL"/>
        </w:rPr>
      </w:pPr>
      <w:r w:rsidRPr="00163A94">
        <w:rPr>
          <w:lang w:eastAsia="pl-PL"/>
        </w:rPr>
        <w:t>48. Opaski gipsowej z czasem wiązania 4-6 min, rozmiar 15 cm x 3 m, opakowanie 2 szt?</w:t>
      </w:r>
    </w:p>
    <w:p w:rsidR="00163A94" w:rsidRPr="00163A94" w:rsidRDefault="00163A94" w:rsidP="00163A94">
      <w:pPr>
        <w:jc w:val="both"/>
        <w:rPr>
          <w:b/>
          <w:lang w:eastAsia="pl-PL"/>
        </w:rPr>
      </w:pPr>
      <w:r w:rsidRPr="00163A94">
        <w:rPr>
          <w:b/>
          <w:lang w:eastAsia="pl-PL"/>
        </w:rPr>
        <w:t>Ad 75:</w:t>
      </w:r>
      <w:r w:rsidR="00971441">
        <w:rPr>
          <w:b/>
          <w:lang w:eastAsia="pl-PL"/>
        </w:rPr>
        <w:t xml:space="preserve"> Zgodnie z SIWZ</w:t>
      </w:r>
    </w:p>
    <w:p w:rsidR="00163A94" w:rsidRDefault="00163A94" w:rsidP="00163A94">
      <w:pPr>
        <w:jc w:val="both"/>
        <w:rPr>
          <w:lang w:eastAsia="pl-PL"/>
        </w:rPr>
      </w:pPr>
    </w:p>
    <w:p w:rsidR="00163A94" w:rsidRPr="00163A94" w:rsidRDefault="00163A94" w:rsidP="00163A94">
      <w:pPr>
        <w:jc w:val="both"/>
        <w:rPr>
          <w:b/>
          <w:lang w:eastAsia="pl-PL"/>
        </w:rPr>
      </w:pPr>
      <w:r w:rsidRPr="00163A94">
        <w:rPr>
          <w:b/>
          <w:lang w:eastAsia="pl-PL"/>
        </w:rPr>
        <w:t>Pyt 76:</w:t>
      </w:r>
    </w:p>
    <w:p w:rsidR="00163A94" w:rsidRPr="00163A94" w:rsidRDefault="00163A94" w:rsidP="00163A94">
      <w:pPr>
        <w:jc w:val="both"/>
        <w:rPr>
          <w:b/>
          <w:lang w:eastAsia="pl-PL"/>
        </w:rPr>
      </w:pPr>
      <w:r w:rsidRPr="00163A94">
        <w:rPr>
          <w:b/>
          <w:lang w:eastAsia="pl-PL"/>
        </w:rPr>
        <w:t>Pakiet nr 10 pozycji 51-56</w:t>
      </w:r>
    </w:p>
    <w:p w:rsidR="00163A94" w:rsidRDefault="00163A94" w:rsidP="00163A94">
      <w:pPr>
        <w:jc w:val="both"/>
        <w:rPr>
          <w:lang w:eastAsia="pl-PL"/>
        </w:rPr>
      </w:pPr>
      <w:r w:rsidRPr="00163A94">
        <w:rPr>
          <w:lang w:eastAsia="pl-PL"/>
        </w:rPr>
        <w:lastRenderedPageBreak/>
        <w:t xml:space="preserve">Czy Zamawiający w pakiecie nr 10 w pozycjach 51-56 oczekuje rękawów opatrunkowych </w:t>
      </w:r>
      <w:r>
        <w:rPr>
          <w:lang w:eastAsia="pl-PL"/>
        </w:rPr>
        <w:t xml:space="preserve">     </w:t>
      </w:r>
      <w:r w:rsidRPr="00163A94">
        <w:rPr>
          <w:lang w:eastAsia="pl-PL"/>
        </w:rPr>
        <w:t>1 m czy 10m ?</w:t>
      </w:r>
    </w:p>
    <w:p w:rsidR="00163A94" w:rsidRPr="00163A94" w:rsidRDefault="00163A94" w:rsidP="006A4A07">
      <w:pPr>
        <w:jc w:val="both"/>
        <w:rPr>
          <w:b/>
          <w:lang w:eastAsia="pl-PL"/>
        </w:rPr>
      </w:pPr>
      <w:r w:rsidRPr="00163A94">
        <w:rPr>
          <w:b/>
          <w:lang w:eastAsia="pl-PL"/>
        </w:rPr>
        <w:t>Ad 76:</w:t>
      </w:r>
      <w:r w:rsidR="00971441">
        <w:rPr>
          <w:b/>
          <w:lang w:eastAsia="pl-PL"/>
        </w:rPr>
        <w:t xml:space="preserve"> min 10 m</w:t>
      </w:r>
    </w:p>
    <w:p w:rsidR="00163A94" w:rsidRDefault="00163A94" w:rsidP="006A4A07">
      <w:pPr>
        <w:jc w:val="both"/>
      </w:pPr>
    </w:p>
    <w:p w:rsidR="00163A94" w:rsidRPr="00163A94" w:rsidRDefault="00163A94" w:rsidP="00163A94">
      <w:pPr>
        <w:jc w:val="both"/>
        <w:rPr>
          <w:b/>
        </w:rPr>
      </w:pPr>
      <w:r w:rsidRPr="00163A94">
        <w:rPr>
          <w:b/>
        </w:rPr>
        <w:t>Pyt 77:</w:t>
      </w:r>
    </w:p>
    <w:p w:rsidR="00163A94" w:rsidRDefault="00163A94" w:rsidP="00163A94">
      <w:pPr>
        <w:jc w:val="both"/>
      </w:pPr>
      <w:r w:rsidRPr="00DF3DB5">
        <w:t>Czy Zamawiający w pakiecie  1 poz. 1 dopuści aparat do wielokrotnego pobierania płynu/leku z opakowania typu worek i butelka , z płaską powierzchnią – do dezynfekcji, który może być używany do 96 godzin, z bezigłowym portem typu Luer, o długości 6cm; objętości napełnienia 0,38ml; bez odpowierznika i bez PCV?.</w:t>
      </w:r>
    </w:p>
    <w:p w:rsidR="00163A94" w:rsidRPr="00163A94" w:rsidRDefault="00163A94" w:rsidP="00163A94">
      <w:pPr>
        <w:jc w:val="both"/>
        <w:rPr>
          <w:b/>
        </w:rPr>
      </w:pPr>
      <w:r w:rsidRPr="00163A94">
        <w:rPr>
          <w:b/>
        </w:rPr>
        <w:t>Ad 77:</w:t>
      </w:r>
      <w:r w:rsidR="00971441">
        <w:rPr>
          <w:b/>
        </w:rPr>
        <w:t xml:space="preserve"> Zgodnie z SIWZ</w:t>
      </w:r>
    </w:p>
    <w:p w:rsidR="00163A94" w:rsidRPr="00DF3DB5" w:rsidRDefault="00163A94" w:rsidP="00163A94">
      <w:pPr>
        <w:jc w:val="both"/>
      </w:pPr>
    </w:p>
    <w:p w:rsidR="00163A94" w:rsidRPr="00163A94" w:rsidRDefault="00163A94" w:rsidP="00163A94">
      <w:pPr>
        <w:jc w:val="both"/>
        <w:rPr>
          <w:b/>
        </w:rPr>
      </w:pPr>
      <w:r>
        <w:rPr>
          <w:b/>
        </w:rPr>
        <w:t>Pyt 78</w:t>
      </w:r>
      <w:r w:rsidRPr="00163A94">
        <w:rPr>
          <w:b/>
        </w:rPr>
        <w:t>:</w:t>
      </w:r>
    </w:p>
    <w:p w:rsidR="00163A94" w:rsidRDefault="00163A94" w:rsidP="00163A94">
      <w:pPr>
        <w:jc w:val="both"/>
      </w:pPr>
      <w:r w:rsidRPr="00DF3DB5">
        <w:t>Czy w trosce o uzyskanie najkorzystniejszych warunków zakupu Zamawiający wyrazi zgodę na zaoferowanie w pakiecie 1 poz.2,4,5,6,7,9,10,11,12,15,17  preparatu o takim samym zastosowaniu klinicznym  w workach z dwoma niezależnymi portami, ponieważ :zastosowanie opakowań typu worek może w znaczny sposób wpłynąć na zmniejszenie ilości zakażeń związanych z linią naczyniową, Redukcja zakażeń ma bezpośredni wpływ na bezpieczeństwo pacjentów, personelu oraz zmniejszenie kosztów, również tych związanych z ewentualnymi roszczeniami ze strony pacjentów. Koszty utylizacji  i składowania odpadów opróżnionych worków są niższe niż  opróżnionych butelek i maja mniejszą kubaturę.</w:t>
      </w:r>
    </w:p>
    <w:p w:rsidR="00163A94" w:rsidRPr="00163A94" w:rsidRDefault="00163A94" w:rsidP="00163A94">
      <w:pPr>
        <w:jc w:val="both"/>
        <w:rPr>
          <w:b/>
        </w:rPr>
      </w:pPr>
      <w:r>
        <w:rPr>
          <w:b/>
        </w:rPr>
        <w:t>Ad 78</w:t>
      </w:r>
      <w:r w:rsidRPr="00163A94">
        <w:rPr>
          <w:b/>
        </w:rPr>
        <w:t>:</w:t>
      </w:r>
      <w:r w:rsidR="00971441">
        <w:rPr>
          <w:b/>
        </w:rPr>
        <w:t xml:space="preserve"> Nie</w:t>
      </w:r>
    </w:p>
    <w:p w:rsidR="00163A94" w:rsidRPr="00DF3DB5" w:rsidRDefault="00163A94" w:rsidP="00163A94">
      <w:pPr>
        <w:jc w:val="both"/>
      </w:pPr>
    </w:p>
    <w:p w:rsidR="00163A94" w:rsidRPr="00163A94" w:rsidRDefault="00163A94" w:rsidP="00163A94">
      <w:pPr>
        <w:jc w:val="both"/>
        <w:rPr>
          <w:b/>
        </w:rPr>
      </w:pPr>
      <w:r>
        <w:rPr>
          <w:b/>
        </w:rPr>
        <w:t>Pyt 79</w:t>
      </w:r>
      <w:r w:rsidRPr="00163A94">
        <w:rPr>
          <w:b/>
        </w:rPr>
        <w:t>:</w:t>
      </w:r>
    </w:p>
    <w:p w:rsidR="00163A94" w:rsidRDefault="00163A94" w:rsidP="00163A94">
      <w:pPr>
        <w:jc w:val="both"/>
      </w:pPr>
      <w:r w:rsidRPr="00DF3DB5">
        <w:t>Czy Zamawiający wyrazi zgodę na zaoferowanie w Pakiecie 1, pozycja 3 preparatu: Woda do irygacji – przepłukiwania   500 ml /1000 ml  typu pour bottle , jałowa, w butelce odkręcanej kwadratowej z zabezpieczeniem, aby kropla wylewanego  płynu nie mogła potoczyć się po zewnętrznej stronie butelki. Butelka kwadratowa eliminuje możliwość pomyłki z płynami do zastosowania dożylnego?</w:t>
      </w:r>
    </w:p>
    <w:p w:rsidR="00163A94" w:rsidRPr="00163A94" w:rsidRDefault="00163A94" w:rsidP="00163A94">
      <w:pPr>
        <w:jc w:val="both"/>
        <w:rPr>
          <w:b/>
        </w:rPr>
      </w:pPr>
      <w:r>
        <w:rPr>
          <w:b/>
        </w:rPr>
        <w:t>Ad 79</w:t>
      </w:r>
      <w:r w:rsidRPr="00163A94">
        <w:rPr>
          <w:b/>
        </w:rPr>
        <w:t>:</w:t>
      </w:r>
      <w:r w:rsidR="00971441">
        <w:rPr>
          <w:b/>
        </w:rPr>
        <w:t xml:space="preserve"> Nie</w:t>
      </w:r>
    </w:p>
    <w:p w:rsidR="00163A94" w:rsidRPr="00DF3DB5" w:rsidRDefault="00163A94" w:rsidP="00163A94">
      <w:pPr>
        <w:jc w:val="both"/>
      </w:pPr>
    </w:p>
    <w:p w:rsidR="00163A94" w:rsidRPr="00163A94" w:rsidRDefault="00163A94" w:rsidP="00163A94">
      <w:pPr>
        <w:jc w:val="both"/>
        <w:rPr>
          <w:b/>
        </w:rPr>
      </w:pPr>
      <w:r>
        <w:rPr>
          <w:b/>
        </w:rPr>
        <w:t>Pyt 80</w:t>
      </w:r>
      <w:r w:rsidRPr="00163A94">
        <w:rPr>
          <w:b/>
        </w:rPr>
        <w:t>:</w:t>
      </w:r>
    </w:p>
    <w:p w:rsidR="00163A94" w:rsidRPr="00DF3DB5" w:rsidRDefault="00163A94" w:rsidP="00163A94">
      <w:pPr>
        <w:jc w:val="both"/>
      </w:pPr>
      <w:r w:rsidRPr="00DF3DB5">
        <w:t>Czy w trosce o uzyskanie najkorzystniejszych warunków zakupu Zamawiający wyrazi zgodę na zaoferowanie w pakiecie 1  poz. 16 opakowania PE bez portów?</w:t>
      </w:r>
    </w:p>
    <w:p w:rsidR="00163A94" w:rsidRPr="00163A94" w:rsidRDefault="00163A94" w:rsidP="00163A94">
      <w:pPr>
        <w:jc w:val="both"/>
        <w:rPr>
          <w:b/>
        </w:rPr>
      </w:pPr>
      <w:r>
        <w:rPr>
          <w:b/>
        </w:rPr>
        <w:t>Ad 80</w:t>
      </w:r>
      <w:r w:rsidRPr="00163A94">
        <w:rPr>
          <w:b/>
        </w:rPr>
        <w:t>:</w:t>
      </w:r>
      <w:r w:rsidR="00971441">
        <w:rPr>
          <w:b/>
        </w:rPr>
        <w:t xml:space="preserve"> Tak</w:t>
      </w:r>
    </w:p>
    <w:p w:rsidR="00163A94" w:rsidRDefault="00163A94" w:rsidP="00163A94">
      <w:pPr>
        <w:jc w:val="both"/>
      </w:pPr>
    </w:p>
    <w:p w:rsidR="00163A94" w:rsidRPr="00163A94" w:rsidRDefault="00163A94" w:rsidP="00163A94">
      <w:pPr>
        <w:jc w:val="both"/>
        <w:rPr>
          <w:b/>
        </w:rPr>
      </w:pPr>
      <w:r>
        <w:rPr>
          <w:b/>
        </w:rPr>
        <w:t>Pyt 81</w:t>
      </w:r>
      <w:r w:rsidRPr="00163A94">
        <w:rPr>
          <w:b/>
        </w:rPr>
        <w:t>:</w:t>
      </w:r>
    </w:p>
    <w:p w:rsidR="00163A94" w:rsidRPr="00DF3DB5" w:rsidRDefault="00163A94" w:rsidP="00163A94">
      <w:pPr>
        <w:jc w:val="both"/>
      </w:pPr>
      <w:r w:rsidRPr="00DF3DB5">
        <w:t>Czy Zamawiający wyrazi zgodę na zaoferowanie w pakiecie 1 poz. 13,14 nowoczesnego płynu wieloelektrolitowego Plasmalyte 500ml / 1000ml  w opakowaniu worek Viaflo?</w:t>
      </w:r>
    </w:p>
    <w:p w:rsidR="00163A94" w:rsidRPr="00DF3DB5" w:rsidRDefault="00163A94" w:rsidP="00163A94">
      <w:pPr>
        <w:jc w:val="both"/>
      </w:pPr>
      <w:r w:rsidRPr="00DF3DB5">
        <w:t>Uzasadnienie:</w:t>
      </w:r>
    </w:p>
    <w:p w:rsidR="00163A94" w:rsidRPr="00DF3DB5" w:rsidRDefault="00163A94" w:rsidP="00163A94">
      <w:pPr>
        <w:jc w:val="both"/>
      </w:pPr>
      <w:r w:rsidRPr="00DF3DB5">
        <w:t xml:space="preserve">PlasmaLyte jest izotonicznym płynem wieloelektrolitowym o fizjologicznym składzie i fizjologicznym Ph oraz fizjologicznej osmolmarności. Elektrolity  wchodzace w skład  Plasmalyte sa tak dobrane, aby odpowiadały składowi osocza. </w:t>
      </w:r>
    </w:p>
    <w:p w:rsidR="00163A94" w:rsidRDefault="00163A94" w:rsidP="00163A94">
      <w:pPr>
        <w:jc w:val="both"/>
      </w:pPr>
      <w:r w:rsidRPr="00DF3DB5">
        <w:t>Posiada podwójny układ buforowy (octan/glukonian). Nie zawiera jonów wapnia, co zwiększa kompatybilność z krwią i lekami. PlasmaLyte  posiada  w składzie elektrolitowym  (w mmol/l): Cl  98, Na 140, K 5.</w:t>
      </w:r>
    </w:p>
    <w:p w:rsidR="00163A94" w:rsidRPr="00163A94" w:rsidRDefault="00163A94" w:rsidP="00163A94">
      <w:pPr>
        <w:jc w:val="both"/>
        <w:rPr>
          <w:b/>
        </w:rPr>
      </w:pPr>
      <w:r>
        <w:rPr>
          <w:b/>
        </w:rPr>
        <w:t>Ad 81</w:t>
      </w:r>
      <w:r w:rsidRPr="00163A94">
        <w:rPr>
          <w:b/>
        </w:rPr>
        <w:t>:</w:t>
      </w:r>
      <w:r w:rsidR="00971441">
        <w:rPr>
          <w:b/>
        </w:rPr>
        <w:t xml:space="preserve"> Nie</w:t>
      </w:r>
    </w:p>
    <w:p w:rsidR="00163A94" w:rsidRPr="00DF3DB5" w:rsidRDefault="00163A94" w:rsidP="00163A94">
      <w:pPr>
        <w:jc w:val="both"/>
      </w:pPr>
    </w:p>
    <w:p w:rsidR="00163A94" w:rsidRPr="00163A94" w:rsidRDefault="00163A94" w:rsidP="00163A94">
      <w:pPr>
        <w:jc w:val="both"/>
        <w:rPr>
          <w:b/>
        </w:rPr>
      </w:pPr>
      <w:r>
        <w:rPr>
          <w:b/>
        </w:rPr>
        <w:t>Pyt 82</w:t>
      </w:r>
      <w:r w:rsidRPr="00163A94">
        <w:rPr>
          <w:b/>
        </w:rPr>
        <w:t>:</w:t>
      </w:r>
    </w:p>
    <w:p w:rsidR="00163A94" w:rsidRPr="00DF3DB5" w:rsidRDefault="00163A94" w:rsidP="00163A94">
      <w:pPr>
        <w:jc w:val="both"/>
      </w:pPr>
      <w:r w:rsidRPr="00DF3DB5">
        <w:t xml:space="preserve">Czy w trosce o uzyskanie najkorzystniejszych warunków zakupu Zamawiający wyrazi zgodę na zaoferowanie w pakiecie 30 poz.3,5,6  preparatu o takim samym zastosowaniu klinicznym  </w:t>
      </w:r>
      <w:r w:rsidRPr="00DF3DB5">
        <w:lastRenderedPageBreak/>
        <w:t>w workach z dwoma niezależnymi portami, ponieważ :zastosowanie opakowań typu worek może w znaczny sposób wpłynąć na zmniejszenie ilości zakażeń związanych z linią naczyniową, Redukcja zakażeń ma bezpośredni wpływ na bezpieczeństwo pacjentów, personelu oraz zmniejszenie kosztów, również tych związanych z ewentualnymi roszczeniami ze strony pacjentów. Koszty utylizacji  i składowania odpadów opróżnionych worków są niższe niż  opróżnionych butelek i maja mniejszą kubaturę.</w:t>
      </w:r>
    </w:p>
    <w:p w:rsidR="00163A94" w:rsidRPr="00163A94" w:rsidRDefault="00163A94" w:rsidP="00163A94">
      <w:pPr>
        <w:jc w:val="both"/>
        <w:rPr>
          <w:b/>
        </w:rPr>
      </w:pPr>
      <w:r>
        <w:rPr>
          <w:b/>
        </w:rPr>
        <w:t>Ad 82</w:t>
      </w:r>
      <w:r w:rsidRPr="00163A94">
        <w:rPr>
          <w:b/>
        </w:rPr>
        <w:t>:</w:t>
      </w:r>
      <w:r w:rsidR="00971441" w:rsidRPr="00971441">
        <w:rPr>
          <w:b/>
        </w:rPr>
        <w:t xml:space="preserve"> </w:t>
      </w:r>
      <w:r w:rsidR="00971441">
        <w:rPr>
          <w:b/>
        </w:rPr>
        <w:t>Zgodnie z SIWZ</w:t>
      </w:r>
    </w:p>
    <w:p w:rsidR="00163A94" w:rsidRPr="00DF3DB5" w:rsidRDefault="00163A94" w:rsidP="00163A94">
      <w:pPr>
        <w:jc w:val="both"/>
      </w:pPr>
    </w:p>
    <w:p w:rsidR="00163A94" w:rsidRPr="00163A94" w:rsidRDefault="00163A94" w:rsidP="00163A94">
      <w:pPr>
        <w:jc w:val="both"/>
        <w:rPr>
          <w:b/>
        </w:rPr>
      </w:pPr>
      <w:r>
        <w:rPr>
          <w:b/>
        </w:rPr>
        <w:t>Pyt 83</w:t>
      </w:r>
      <w:r w:rsidRPr="00163A94">
        <w:rPr>
          <w:b/>
        </w:rPr>
        <w:t>:</w:t>
      </w:r>
    </w:p>
    <w:p w:rsidR="00163A94" w:rsidRPr="00DF3DB5" w:rsidRDefault="00163A94" w:rsidP="00163A94">
      <w:pPr>
        <w:jc w:val="both"/>
      </w:pPr>
      <w:r w:rsidRPr="00DF3DB5">
        <w:t>Czy w trosce o uzyskanie najkorzystniejszych warunków zakupu Zamawiający wyrazi zgodę na zaoferowanie w pakiecie 30  poz. 4 opakowania PE bez portów?</w:t>
      </w:r>
    </w:p>
    <w:p w:rsidR="00163A94" w:rsidRPr="00163A94" w:rsidRDefault="00163A94" w:rsidP="00163A94">
      <w:pPr>
        <w:jc w:val="both"/>
        <w:rPr>
          <w:b/>
        </w:rPr>
      </w:pPr>
      <w:r>
        <w:rPr>
          <w:b/>
        </w:rPr>
        <w:t>Ad 83</w:t>
      </w:r>
      <w:r w:rsidRPr="00163A94">
        <w:rPr>
          <w:b/>
        </w:rPr>
        <w:t>:</w:t>
      </w:r>
      <w:r w:rsidR="00971441" w:rsidRPr="00971441">
        <w:rPr>
          <w:b/>
        </w:rPr>
        <w:t xml:space="preserve"> </w:t>
      </w:r>
      <w:r w:rsidR="00971441">
        <w:rPr>
          <w:b/>
        </w:rPr>
        <w:t>Zgodnie z SIWZ</w:t>
      </w:r>
    </w:p>
    <w:p w:rsidR="00163A94" w:rsidRPr="00DF3DB5" w:rsidRDefault="00163A94" w:rsidP="00163A94">
      <w:pPr>
        <w:jc w:val="both"/>
      </w:pPr>
    </w:p>
    <w:p w:rsidR="00163A94" w:rsidRPr="00163A94" w:rsidRDefault="00163A94" w:rsidP="00163A94">
      <w:pPr>
        <w:jc w:val="both"/>
        <w:rPr>
          <w:b/>
        </w:rPr>
      </w:pPr>
      <w:r>
        <w:rPr>
          <w:b/>
        </w:rPr>
        <w:t>Pyt 84</w:t>
      </w:r>
      <w:r w:rsidRPr="00163A94">
        <w:rPr>
          <w:b/>
        </w:rPr>
        <w:t>:</w:t>
      </w:r>
    </w:p>
    <w:p w:rsidR="00163A94" w:rsidRPr="00DF3DB5" w:rsidRDefault="00163A94" w:rsidP="00163A94">
      <w:pPr>
        <w:jc w:val="both"/>
      </w:pPr>
      <w:r w:rsidRPr="00DF3DB5">
        <w:t xml:space="preserve">Czy Zamawiający wyrazi zgodę na zaoferowanie w pakiecie 30, pozycji 8,9 preparatu Mannitol o stężeniu 15% w opakowaniu typu worek Viaflo, o pojemności 100ml, 250ml, ponieważ: </w:t>
      </w:r>
    </w:p>
    <w:p w:rsidR="00163A94" w:rsidRPr="00DF3DB5" w:rsidRDefault="00163A94" w:rsidP="00163A94">
      <w:pPr>
        <w:jc w:val="both"/>
      </w:pPr>
      <w:r w:rsidRPr="00DF3DB5">
        <w:t xml:space="preserve">·              Mannitol 15 % i 20%  mają wskazania do stosowania  w tych samych jednostkach chorobowych a dawkowanie mieści  się  w  rozpiętości  zakresu terapetycznego leku </w:t>
      </w:r>
    </w:p>
    <w:p w:rsidR="00163A94" w:rsidRPr="00DF3DB5" w:rsidRDefault="00163A94" w:rsidP="00163A94">
      <w:pPr>
        <w:jc w:val="both"/>
      </w:pPr>
      <w:r w:rsidRPr="00DF3DB5">
        <w:t>·              Roztwory Mannitolu 15%  nie krystalizują podczas przechowywania w temperaturze pokojowej (w przeciwieństwie do mannitolu 20%), a zatem  może być gotowy do użycia bez czasochłonnego  rozpuszczania   w gorącej  kąpieli wodnej</w:t>
      </w:r>
    </w:p>
    <w:p w:rsidR="00163A94" w:rsidRPr="00DF3DB5" w:rsidRDefault="00163A94" w:rsidP="00163A94">
      <w:pPr>
        <w:jc w:val="both"/>
      </w:pPr>
      <w:r w:rsidRPr="00DF3DB5">
        <w:t xml:space="preserve">·              Nadruk informacji o leku  na worku Viaflo  zabezpiecza użytkownika przed  odklejeniem  etykiety oznakowania leku przez co zmniejsza  możliwość  wystapienia pomyłki </w:t>
      </w:r>
    </w:p>
    <w:p w:rsidR="00163A94" w:rsidRPr="00DF3DB5" w:rsidRDefault="00163A94" w:rsidP="00163A94">
      <w:pPr>
        <w:jc w:val="both"/>
      </w:pPr>
      <w:r w:rsidRPr="00DF3DB5">
        <w:t>Mannitol 15% w worku Viaflo  eliminuje  ryzyko  stłuczenia opakowania oraz zapewnia łatwość zawieszenia przy pacjencie ze względu na wieszak stanowiący integralną część worka.</w:t>
      </w:r>
    </w:p>
    <w:p w:rsidR="00163A94" w:rsidRPr="00163A94" w:rsidRDefault="00163A94" w:rsidP="00163A94">
      <w:pPr>
        <w:jc w:val="both"/>
        <w:rPr>
          <w:b/>
        </w:rPr>
      </w:pPr>
      <w:r>
        <w:rPr>
          <w:b/>
        </w:rPr>
        <w:t>Ad 84</w:t>
      </w:r>
      <w:r w:rsidRPr="00163A94">
        <w:rPr>
          <w:b/>
        </w:rPr>
        <w:t>:</w:t>
      </w:r>
      <w:r w:rsidR="00971441" w:rsidRPr="00971441">
        <w:rPr>
          <w:b/>
        </w:rPr>
        <w:t xml:space="preserve"> </w:t>
      </w:r>
      <w:r w:rsidR="00971441">
        <w:rPr>
          <w:b/>
        </w:rPr>
        <w:t>Zgodnie z SIWZ</w:t>
      </w:r>
    </w:p>
    <w:p w:rsidR="00163A94" w:rsidRDefault="00163A94" w:rsidP="006A4A07">
      <w:pPr>
        <w:jc w:val="both"/>
      </w:pPr>
    </w:p>
    <w:p w:rsidR="00B84CA4" w:rsidRPr="00163A94" w:rsidRDefault="00B84CA4" w:rsidP="00B84CA4">
      <w:pPr>
        <w:jc w:val="both"/>
        <w:rPr>
          <w:b/>
        </w:rPr>
      </w:pPr>
      <w:r>
        <w:rPr>
          <w:b/>
        </w:rPr>
        <w:t>Pyt 85</w:t>
      </w:r>
      <w:r w:rsidRPr="00163A94">
        <w:rPr>
          <w:b/>
        </w:rPr>
        <w:t>:</w:t>
      </w:r>
    </w:p>
    <w:p w:rsidR="00B84CA4" w:rsidRPr="00B84CA4" w:rsidRDefault="00B84CA4" w:rsidP="00B84CA4">
      <w:pPr>
        <w:jc w:val="both"/>
      </w:pPr>
      <w:r w:rsidRPr="00B84CA4">
        <w:t>Pakiet nr 12 pozycja 2</w:t>
      </w:r>
    </w:p>
    <w:p w:rsidR="00B84CA4" w:rsidRPr="00B84CA4" w:rsidRDefault="00B84CA4" w:rsidP="00B84CA4">
      <w:pPr>
        <w:jc w:val="both"/>
      </w:pPr>
      <w:r w:rsidRPr="00B84CA4">
        <w:t xml:space="preserve">Czy Zamawiający dopuści preparat gotowy do użycia, do dezynfekcji nieodpornych i odpornych na działanie wysokich temperatur wyrobów takich jak: np.: endoskopy światłowodowe, wideoendoskopy, oprzyrządowanie okulistyczne, z możliwością zastosowania do dezynfekcji manualnej lub półautomatycznej, oparty na bazie kwasu nadoctowego, o spektrum działania B (EN 1040, EN 13727), Tbc (M.terrae) (EN 14348), F (EN 1275, EN 13624), V (EN 14476), S (EN 14347) w czasie do 5 minut, zachowującego skuteczność mikrobiologiczą przez 7 dni lub 50 cykli zastosowań, z możliwością badania aktywności roztworu paskami testowymi, zarejestrowanego jako wyrób medyczny, </w:t>
      </w:r>
      <w:r w:rsidRPr="00B84CA4">
        <w:br/>
        <w:t xml:space="preserve">w opakowaniach a 5l? </w:t>
      </w:r>
    </w:p>
    <w:p w:rsidR="00B84CA4" w:rsidRPr="00163A94" w:rsidRDefault="00B84CA4" w:rsidP="00B84CA4">
      <w:pPr>
        <w:jc w:val="both"/>
        <w:rPr>
          <w:b/>
        </w:rPr>
      </w:pPr>
      <w:r>
        <w:rPr>
          <w:b/>
        </w:rPr>
        <w:t>Ad 85</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86</w:t>
      </w:r>
      <w:r w:rsidRPr="00163A94">
        <w:rPr>
          <w:b/>
        </w:rPr>
        <w:t>:</w:t>
      </w:r>
    </w:p>
    <w:p w:rsidR="00B84CA4" w:rsidRPr="00B84CA4" w:rsidRDefault="00B84CA4" w:rsidP="00B84CA4">
      <w:pPr>
        <w:jc w:val="both"/>
      </w:pPr>
      <w:r w:rsidRPr="00B84CA4">
        <w:t>Pakiet nr 12 pozycja 6</w:t>
      </w:r>
    </w:p>
    <w:p w:rsidR="00B84CA4" w:rsidRPr="00B84CA4" w:rsidRDefault="00B84CA4" w:rsidP="00B84CA4">
      <w:pPr>
        <w:jc w:val="both"/>
      </w:pPr>
      <w:r w:rsidRPr="00B84CA4">
        <w:t xml:space="preserve">Czy Zamawiający dopuści  preparat oparty na bazie aktywnego chloru w tabletkach 3,3g przeznaczony do dezynfekcji z możliwością zastosowania do powierzchni (małych) obciążonych materiałem organicznymi zalecany do codziennej dezynfekcji, likwidacji zakażeń ogniskowych, z możliwością użycia także w przemyśle spożywczym przebadany w obszarze medycznym, zgodnie z normami europejskimi: B EN 13727, F EN 13624 (C. </w:t>
      </w:r>
      <w:r w:rsidRPr="00B84CA4">
        <w:lastRenderedPageBreak/>
        <w:t xml:space="preserve">ALBICANS, A. NIGER), TBC (M. TERRAE + M. AVIUM), V EN 14476 (ADENO, POLIO)15min, C. difficile 15min, dopuszczony do kontaktu </w:t>
      </w:r>
    </w:p>
    <w:p w:rsidR="00B84CA4" w:rsidRPr="00B84CA4" w:rsidRDefault="00B84CA4" w:rsidP="00B84CA4">
      <w:pPr>
        <w:jc w:val="both"/>
      </w:pPr>
      <w:r w:rsidRPr="00B84CA4">
        <w:t>z żywnością w opakowaniach po 300tabl. Z odpowiednim przeliczeniem ilości opakowań?</w:t>
      </w:r>
    </w:p>
    <w:p w:rsidR="00B84CA4" w:rsidRPr="00163A94" w:rsidRDefault="00B84CA4" w:rsidP="00B84CA4">
      <w:pPr>
        <w:jc w:val="both"/>
        <w:rPr>
          <w:b/>
        </w:rPr>
      </w:pPr>
      <w:r>
        <w:rPr>
          <w:b/>
        </w:rPr>
        <w:t>Ad 86</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87</w:t>
      </w:r>
      <w:r w:rsidRPr="00163A94">
        <w:rPr>
          <w:b/>
        </w:rPr>
        <w:t>:</w:t>
      </w:r>
    </w:p>
    <w:p w:rsidR="00B84CA4" w:rsidRPr="00B84CA4" w:rsidRDefault="00B84CA4" w:rsidP="00B84CA4">
      <w:pPr>
        <w:jc w:val="both"/>
      </w:pPr>
      <w:r w:rsidRPr="00B84CA4">
        <w:t>Pakiet nr 12 pozycja 7</w:t>
      </w:r>
    </w:p>
    <w:p w:rsidR="00B84CA4" w:rsidRPr="00B84CA4" w:rsidRDefault="00B84CA4" w:rsidP="00B84CA4">
      <w:pPr>
        <w:jc w:val="both"/>
      </w:pPr>
      <w:r w:rsidRPr="00B84CA4">
        <w:t xml:space="preserve">Czy Zamawiający wyrazi zgodę na zaoferowanie chusteczek do szybkiej dezynfekcji powierzchni </w:t>
      </w:r>
      <w:r w:rsidRPr="00B84CA4">
        <w:br/>
        <w:t xml:space="preserve">metodą przecierania, nasączonych preparatem na bazie etanolu i propan-1-olu, o spektrum działania: </w:t>
      </w:r>
      <w:r w:rsidRPr="00B84CA4">
        <w:br/>
        <w:t>B, Tbc (M.tuberculossis, M.terrae), MRSA, F, V (HIV, HBV, HCV, HSV, Noro, Vaccinia, Rota) w czasie do 1 min., Adeno w czasie do 2 min., chusteczki o wymiarach 14cm x 18cm,</w:t>
      </w:r>
    </w:p>
    <w:p w:rsidR="00B84CA4" w:rsidRPr="00B84CA4" w:rsidRDefault="00B84CA4" w:rsidP="00B84CA4">
      <w:pPr>
        <w:jc w:val="both"/>
      </w:pPr>
      <w:r w:rsidRPr="00B84CA4">
        <w:t>opakowania twarde typu dozownik, które można uzupełnić po opróżnieniu, zawierające po 150 szt. nasączonych chusteczek, z odpowiednim przeliczeniem ilości opakowań?</w:t>
      </w:r>
    </w:p>
    <w:p w:rsidR="00B84CA4" w:rsidRPr="00B84CA4" w:rsidRDefault="00B84CA4" w:rsidP="00B84CA4">
      <w:pPr>
        <w:jc w:val="both"/>
      </w:pPr>
      <w:r w:rsidRPr="00B84CA4">
        <w:t>Wkłady do opakowań twardych zawierające po 150 szt. nasączonych chusteczek, z odpowiednim przeliczeniem ilości opakowań.</w:t>
      </w:r>
    </w:p>
    <w:p w:rsidR="00B84CA4" w:rsidRPr="00163A94" w:rsidRDefault="00B84CA4" w:rsidP="00B84CA4">
      <w:pPr>
        <w:jc w:val="both"/>
        <w:rPr>
          <w:b/>
        </w:rPr>
      </w:pPr>
      <w:r>
        <w:rPr>
          <w:b/>
        </w:rPr>
        <w:t>Ad 87</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88</w:t>
      </w:r>
      <w:r w:rsidRPr="00163A94">
        <w:rPr>
          <w:b/>
        </w:rPr>
        <w:t>:</w:t>
      </w:r>
    </w:p>
    <w:p w:rsidR="00B84CA4" w:rsidRPr="00B84CA4" w:rsidRDefault="00B84CA4" w:rsidP="00B84CA4">
      <w:pPr>
        <w:jc w:val="both"/>
      </w:pPr>
      <w:r w:rsidRPr="00B84CA4">
        <w:t>Pakiet nr 12 pozycja 8</w:t>
      </w:r>
    </w:p>
    <w:p w:rsidR="00B84CA4" w:rsidRPr="00B84CA4" w:rsidRDefault="00B84CA4" w:rsidP="00B84CA4">
      <w:pPr>
        <w:jc w:val="both"/>
      </w:pPr>
      <w:r w:rsidRPr="00B84CA4">
        <w:t xml:space="preserve">Czy Zamawiający wyrazi zgodę na zaoferowanie chusteczek do szybkiej dezynfekcji powierzchni </w:t>
      </w:r>
      <w:r w:rsidRPr="00B84CA4">
        <w:br/>
        <w:t xml:space="preserve">metodą przecierania, nasączonych preparatem na bazie etanolu i propan-1-olu, o spektrum działania: </w:t>
      </w:r>
      <w:r w:rsidRPr="00B84CA4">
        <w:br/>
        <w:t>B, Tbc (M.tuberculossis, M.terrae), MRSA, F, V (HIV, HBV, HCV, HSV, Noro, Vaccinia, Rota) w czasie do 1 min., Adeno w czasie do 2 min., chusteczki o wymiarach 14cm x 18cm,</w:t>
      </w:r>
    </w:p>
    <w:p w:rsidR="00B84CA4" w:rsidRPr="00B84CA4" w:rsidRDefault="00B84CA4" w:rsidP="00B84CA4">
      <w:pPr>
        <w:jc w:val="both"/>
      </w:pPr>
      <w:r w:rsidRPr="00B84CA4">
        <w:t>wkłady do opakowań twardych zawierające po 150 szt. nasączonych chusteczek, z odpowiednim przeliczeniem ilości opakowań?</w:t>
      </w:r>
    </w:p>
    <w:p w:rsidR="00B84CA4" w:rsidRPr="00163A94" w:rsidRDefault="00B84CA4" w:rsidP="00B84CA4">
      <w:pPr>
        <w:jc w:val="both"/>
        <w:rPr>
          <w:b/>
        </w:rPr>
      </w:pPr>
      <w:r>
        <w:rPr>
          <w:b/>
        </w:rPr>
        <w:t>Ad 88</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89</w:t>
      </w:r>
      <w:r w:rsidRPr="00163A94">
        <w:rPr>
          <w:b/>
        </w:rPr>
        <w:t>:</w:t>
      </w:r>
    </w:p>
    <w:p w:rsidR="00B84CA4" w:rsidRPr="00B84CA4" w:rsidRDefault="00B84CA4" w:rsidP="00B84CA4">
      <w:pPr>
        <w:jc w:val="both"/>
      </w:pPr>
      <w:r w:rsidRPr="00B84CA4">
        <w:t>Pakiet nr 12 pozycja 9</w:t>
      </w:r>
    </w:p>
    <w:p w:rsidR="00B84CA4" w:rsidRPr="00B84CA4" w:rsidRDefault="00B84CA4" w:rsidP="00B84CA4">
      <w:pPr>
        <w:jc w:val="both"/>
      </w:pPr>
      <w:r w:rsidRPr="00B84CA4">
        <w:t xml:space="preserve">Czy Zamawiający wyrazi zgodę na zaoferowanie gotowego do użycia preparatu do dezynfekcji </w:t>
      </w:r>
      <w:r w:rsidRPr="00B84CA4">
        <w:br/>
        <w:t xml:space="preserve">powierzchni małych i trudnodostępnych,  również na oddziałach noworodkowych oraz w pionie </w:t>
      </w:r>
      <w:r w:rsidRPr="00B84CA4">
        <w:br/>
        <w:t xml:space="preserve">żywieniowym, na bazie etanolu i propan-1-olu, o spektrum działania: B, Tbc (M.tuberculossis, M.terrae), MRSA, F, V (HIV, HBV, HCV, HSV, Noro, Vaccinia, Rota) w czasie do 1 min., Adeno </w:t>
      </w:r>
      <w:r w:rsidRPr="00B84CA4">
        <w:br/>
        <w:t>w czasie do 2 min., opakowania 1L ze spryskiwaczem?</w:t>
      </w:r>
    </w:p>
    <w:p w:rsidR="00B84CA4" w:rsidRPr="00163A94" w:rsidRDefault="00B84CA4" w:rsidP="00B84CA4">
      <w:pPr>
        <w:jc w:val="both"/>
        <w:rPr>
          <w:b/>
        </w:rPr>
      </w:pPr>
      <w:r>
        <w:rPr>
          <w:b/>
        </w:rPr>
        <w:t>Ad 89</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90</w:t>
      </w:r>
      <w:r w:rsidRPr="00163A94">
        <w:rPr>
          <w:b/>
        </w:rPr>
        <w:t>:</w:t>
      </w:r>
    </w:p>
    <w:p w:rsidR="00B84CA4" w:rsidRPr="00B84CA4" w:rsidRDefault="00B84CA4" w:rsidP="00B84CA4">
      <w:pPr>
        <w:jc w:val="both"/>
      </w:pPr>
      <w:r w:rsidRPr="00B84CA4">
        <w:t>Pakiet nr 12 pozycja 10</w:t>
      </w:r>
    </w:p>
    <w:p w:rsidR="00B84CA4" w:rsidRPr="00B84CA4" w:rsidRDefault="00B84CA4" w:rsidP="00B84CA4">
      <w:pPr>
        <w:jc w:val="both"/>
      </w:pPr>
      <w:r w:rsidRPr="00B84CA4">
        <w:t xml:space="preserve">Czy Zamawiający wyrazi zgodę na zaoferowanie gotowego do użycia preparatu do dezynfekcji </w:t>
      </w:r>
      <w:r w:rsidRPr="00B84CA4">
        <w:br/>
        <w:t xml:space="preserve">powierzchni małych i trudnodostępnych,  również na oddziałach noworodkowych oraz w pionie </w:t>
      </w:r>
      <w:r w:rsidRPr="00B84CA4">
        <w:br/>
        <w:t xml:space="preserve">żywieniowym, na bazie etanolu i propan-1-olu, o spektrum działania: B, Tbc </w:t>
      </w:r>
      <w:r w:rsidRPr="00B84CA4">
        <w:lastRenderedPageBreak/>
        <w:t xml:space="preserve">(M.tuberculossis, M.terrae), MRSA, F, V (HIV, HBV, HCV, HSV, Noro, Vaccinia, Rota) w czasie do 1 min., Adeno </w:t>
      </w:r>
      <w:r w:rsidRPr="00B84CA4">
        <w:br/>
        <w:t>w czasie do 2 min., opakowania do 5L?</w:t>
      </w:r>
    </w:p>
    <w:p w:rsidR="00B84CA4" w:rsidRPr="00163A94" w:rsidRDefault="00B84CA4" w:rsidP="00B84CA4">
      <w:pPr>
        <w:jc w:val="both"/>
        <w:rPr>
          <w:b/>
        </w:rPr>
      </w:pPr>
      <w:r>
        <w:rPr>
          <w:b/>
        </w:rPr>
        <w:t>Ad 90</w:t>
      </w:r>
      <w:r w:rsidRPr="00163A94">
        <w:rPr>
          <w:b/>
        </w:rPr>
        <w:t>:</w:t>
      </w:r>
      <w:r w:rsidR="00971441" w:rsidRPr="00971441">
        <w:rPr>
          <w:b/>
        </w:rPr>
        <w:t xml:space="preserve"> </w:t>
      </w:r>
      <w:r w:rsidR="00971441">
        <w:rPr>
          <w:b/>
        </w:rPr>
        <w:t>Zgodnie z SIWZ</w:t>
      </w:r>
    </w:p>
    <w:p w:rsidR="00B84CA4" w:rsidRDefault="00B84CA4" w:rsidP="006A4A07">
      <w:pPr>
        <w:jc w:val="both"/>
      </w:pPr>
    </w:p>
    <w:p w:rsidR="00B84CA4" w:rsidRPr="00163A94" w:rsidRDefault="00B84CA4" w:rsidP="00B84CA4">
      <w:pPr>
        <w:jc w:val="both"/>
        <w:rPr>
          <w:b/>
        </w:rPr>
      </w:pPr>
      <w:r>
        <w:rPr>
          <w:b/>
        </w:rPr>
        <w:t>Pyt 91</w:t>
      </w:r>
      <w:r w:rsidRPr="00163A94">
        <w:rPr>
          <w:b/>
        </w:rPr>
        <w:t>:</w:t>
      </w:r>
    </w:p>
    <w:p w:rsidR="00B84CA4" w:rsidRPr="00B84CA4" w:rsidRDefault="00B84CA4" w:rsidP="00B84CA4">
      <w:pPr>
        <w:jc w:val="both"/>
      </w:pPr>
      <w:r w:rsidRPr="00B84CA4">
        <w:t>Pakiet nr 13 pozycja 11</w:t>
      </w:r>
    </w:p>
    <w:p w:rsidR="00B84CA4" w:rsidRPr="00B84CA4" w:rsidRDefault="00B84CA4" w:rsidP="00B84CA4">
      <w:pPr>
        <w:jc w:val="both"/>
      </w:pPr>
      <w:r w:rsidRPr="00B84CA4">
        <w:t xml:space="preserve">Czy Zamawiający wyrazi zgodę na zaoferowanie barwionego preparatu do dezynfekcji skóry przed zabiegami operacyjnymi, cewnikowaniem żył, pobieraniem krwi oraz płynów ustrojowych, zastrzykami, punkcjami, biopsjami, opatrywaniem ran, zdejmowaniem szwów, gotowego do użycia, </w:t>
      </w:r>
      <w:r w:rsidRPr="00B84CA4">
        <w:br/>
        <w:t xml:space="preserve">o czasie działania  przed zastrzykami i pobieraniem krwi – 15 sekund, przed punkcjami i zabiegami operacyjnymi – 60 sekund, zawierającego w 100g preparatu: 45g alkoholu izopropylowego, </w:t>
      </w:r>
      <w:r w:rsidRPr="00B84CA4">
        <w:br/>
        <w:t>10g 1-propanolu i 0,2g 2-difenylolu, z dodatkiem nadtlenku wodoru, bez zawartości etanolu, chlorheksydyny, jodu i jego związków, o spektrum działania: B (w tym MRSA), F, Tbc (w tym Mycobacterium tuberculosis), V (m. in. HIV, HBV, Rota, Adeno, Herpes Simplex), zarejestrowanego jako produkt leczniczy, w opakowaniach a 1l?</w:t>
      </w:r>
    </w:p>
    <w:p w:rsidR="00B84CA4" w:rsidRPr="00163A94" w:rsidRDefault="00B84CA4" w:rsidP="00B84CA4">
      <w:pPr>
        <w:jc w:val="both"/>
        <w:rPr>
          <w:b/>
        </w:rPr>
      </w:pPr>
      <w:r>
        <w:rPr>
          <w:b/>
        </w:rPr>
        <w:t>Ad 91</w:t>
      </w:r>
      <w:r w:rsidRPr="00163A94">
        <w:rPr>
          <w:b/>
        </w:rPr>
        <w:t>:</w:t>
      </w:r>
      <w:r w:rsidR="00971441">
        <w:rPr>
          <w:b/>
        </w:rPr>
        <w:t xml:space="preserve"> Zamawiający dopuszcza</w:t>
      </w:r>
    </w:p>
    <w:p w:rsidR="00B84CA4" w:rsidRDefault="00B84CA4" w:rsidP="006A4A07">
      <w:pPr>
        <w:jc w:val="both"/>
      </w:pPr>
    </w:p>
    <w:p w:rsidR="00B84CA4" w:rsidRPr="00163A94" w:rsidRDefault="00B84CA4" w:rsidP="00B84CA4">
      <w:pPr>
        <w:jc w:val="both"/>
        <w:rPr>
          <w:b/>
        </w:rPr>
      </w:pPr>
      <w:r>
        <w:rPr>
          <w:b/>
        </w:rPr>
        <w:t>Pyt 92</w:t>
      </w:r>
      <w:r w:rsidRPr="00163A94">
        <w:rPr>
          <w:b/>
        </w:rPr>
        <w:t>:</w:t>
      </w:r>
    </w:p>
    <w:p w:rsidR="00B84CA4" w:rsidRPr="00B84CA4" w:rsidRDefault="00B84CA4" w:rsidP="00B84CA4">
      <w:pPr>
        <w:jc w:val="both"/>
      </w:pPr>
      <w:r w:rsidRPr="00B84CA4">
        <w:t>Pakiet nr 13 pozycja 13</w:t>
      </w:r>
    </w:p>
    <w:p w:rsidR="00B84CA4" w:rsidRPr="00B84CA4" w:rsidRDefault="00B84CA4" w:rsidP="00B84CA4">
      <w:pPr>
        <w:jc w:val="both"/>
      </w:pPr>
      <w:r w:rsidRPr="00B84CA4">
        <w:t>Czy Zamawiający wyrazi zgodę na zaoferowanie bezbarwnego preparatu do dezynfekcji skóry przed zabiegami operacyjnymi, cewnikowaniem żył, pobieraniem krwi oraz płynów ustrojowych, zastrzykami, punkcjami, biopsjami, opatrywaniem ran, zdejmowaniem szwów oraz do higienicznej dezynfekcji rąk, gotowego do użycia, o czasie działania w przed zastrzykami i pobieraniem krwi – 15 sekund, przed punkcjami i zabiegami operacyjnymi – 60 sekund, z zawartością w 100g preparatu: 45g 2-propanolu, 10g 1-propanolu i 0,2g 2-difenylolu, z dodatkiem nadtlenku wodoru, bez zawartości etanolu, chlorheksydyny, jodu i jego związków, o spektrum działania: B (w tym MRSA), F, Tbc (w tym Mycobacterium tuberculosis), V (m. in. HIV, HBV, Rota, Adeno, Herpes Simplex), zarejestrowanego jako produkt leczniczy, w opakowaniach 1l?</w:t>
      </w:r>
    </w:p>
    <w:p w:rsidR="00B84CA4" w:rsidRPr="00163A94" w:rsidRDefault="00B84CA4" w:rsidP="00B84CA4">
      <w:pPr>
        <w:jc w:val="both"/>
        <w:rPr>
          <w:b/>
        </w:rPr>
      </w:pPr>
      <w:r>
        <w:rPr>
          <w:b/>
        </w:rPr>
        <w:t>Ad 92</w:t>
      </w:r>
      <w:r w:rsidRPr="00163A94">
        <w:rPr>
          <w:b/>
        </w:rPr>
        <w:t>:</w:t>
      </w:r>
      <w:r w:rsidR="00971441">
        <w:rPr>
          <w:b/>
        </w:rPr>
        <w:t xml:space="preserve"> Zamawiający dopuszcza</w:t>
      </w:r>
    </w:p>
    <w:p w:rsidR="00B84CA4" w:rsidRDefault="00B84CA4" w:rsidP="006A4A07">
      <w:pPr>
        <w:jc w:val="both"/>
      </w:pPr>
    </w:p>
    <w:p w:rsidR="00B84CA4" w:rsidRPr="00163A94" w:rsidRDefault="00B84CA4" w:rsidP="00B84CA4">
      <w:pPr>
        <w:jc w:val="both"/>
        <w:rPr>
          <w:b/>
        </w:rPr>
      </w:pPr>
      <w:r>
        <w:rPr>
          <w:b/>
        </w:rPr>
        <w:t>Pyt 93</w:t>
      </w:r>
      <w:r w:rsidRPr="00163A94">
        <w:rPr>
          <w:b/>
        </w:rPr>
        <w:t>:</w:t>
      </w:r>
    </w:p>
    <w:p w:rsidR="00B84CA4" w:rsidRPr="00B84CA4" w:rsidRDefault="00B84CA4" w:rsidP="00B84CA4">
      <w:pPr>
        <w:jc w:val="both"/>
      </w:pPr>
      <w:r w:rsidRPr="00B84CA4">
        <w:t>Pakiet nr 13 pozycja 14</w:t>
      </w:r>
    </w:p>
    <w:p w:rsidR="00B84CA4" w:rsidRPr="00B84CA4" w:rsidRDefault="00B84CA4" w:rsidP="00B84CA4">
      <w:pPr>
        <w:jc w:val="both"/>
      </w:pPr>
      <w:r w:rsidRPr="00B84CA4">
        <w:t>Czy Zamawiający wyrazi zgodę na zaoferowanie bezbarwnego preparatu do dezynfekcji skóry przed zabiegami operacyjnymi, cewnikowaniem żył, pobieraniem krwi oraz płynów ustrojowych, zastrzykami, punkcjami, biopsjami, opatrywaniem ran, zdejmowaniem szwów oraz do higienicznej dezynfekcji rąk, gotowego do użycia, o czasie działania w przed zastrzykami i pobieraniem krwi – 15 sekund, przed punkcjami i zabiegami operacyjnymi – 60 sekund, z zawartością w 100g preparatu: 45g 2-propanolu, 10g 1-propanolu i 0,2g 2-difenylolu, z dodatkiem nadtlenku wodoru, bez zawartości etanolu, chlorheksydyny, jodu i jego związków, o spektrum działania: B (w tym MRSA), F, Tbc (w tym Mycobacterium tuberculosis), V (m. in. HIV, HBV, Rota, Adeno, Herpes Simplex), zarejestrowanego jako produkt leczniczy, w opakowaniach a 250 ml z atomizerem z odpowiednim przeliczeniem ilości opakowań?</w:t>
      </w:r>
    </w:p>
    <w:p w:rsidR="00B84CA4" w:rsidRPr="00163A94" w:rsidRDefault="00B84CA4" w:rsidP="00B84CA4">
      <w:pPr>
        <w:jc w:val="both"/>
        <w:rPr>
          <w:b/>
        </w:rPr>
      </w:pPr>
      <w:r>
        <w:rPr>
          <w:b/>
        </w:rPr>
        <w:t>Ad 93</w:t>
      </w:r>
      <w:r w:rsidRPr="00163A94">
        <w:rPr>
          <w:b/>
        </w:rPr>
        <w:t>:</w:t>
      </w:r>
      <w:r w:rsidR="00971441">
        <w:rPr>
          <w:b/>
        </w:rPr>
        <w:t xml:space="preserve"> Zamawiający dopuszcza</w:t>
      </w:r>
    </w:p>
    <w:p w:rsidR="00B84CA4" w:rsidRDefault="00B84CA4" w:rsidP="006A4A07">
      <w:pPr>
        <w:jc w:val="both"/>
      </w:pPr>
    </w:p>
    <w:p w:rsidR="00B84CA4" w:rsidRPr="00163A94" w:rsidRDefault="00B84CA4" w:rsidP="00B84CA4">
      <w:pPr>
        <w:jc w:val="both"/>
        <w:rPr>
          <w:b/>
        </w:rPr>
      </w:pPr>
      <w:r>
        <w:rPr>
          <w:b/>
        </w:rPr>
        <w:t>Pyt 94</w:t>
      </w:r>
      <w:r w:rsidRPr="00163A94">
        <w:rPr>
          <w:b/>
        </w:rPr>
        <w:t>:</w:t>
      </w:r>
    </w:p>
    <w:p w:rsidR="00B84CA4" w:rsidRPr="00B84CA4" w:rsidRDefault="00A95432" w:rsidP="00B84CA4">
      <w:pPr>
        <w:jc w:val="both"/>
      </w:pPr>
      <w:r>
        <w:lastRenderedPageBreak/>
        <w:t>Pakiet nr</w:t>
      </w:r>
      <w:r w:rsidR="00B84CA4" w:rsidRPr="00B84CA4">
        <w:t xml:space="preserve"> 10</w:t>
      </w:r>
    </w:p>
    <w:p w:rsidR="00B84CA4" w:rsidRPr="00B84CA4" w:rsidRDefault="00B84CA4" w:rsidP="00B84CA4">
      <w:pPr>
        <w:jc w:val="both"/>
        <w:rPr>
          <w:color w:val="000000"/>
          <w:lang w:eastAsia="pl-PL"/>
        </w:rPr>
      </w:pPr>
      <w:r w:rsidRPr="00B84CA4">
        <w:rPr>
          <w:color w:val="000000"/>
        </w:rPr>
        <w:t>Poz. nr 65 - Czy z uwagi na przeznaczenie preparatu, Zamawiający dopuści możliwość zaoferowania produktu, który zgodnie z ustawą o kosmetykach z dnia 30.03.2001r. (Dz.U.2001r.Nr 42 poz. 473 z późniejszymi zmianami) jest wprowadzony do obrotu jako kosmetyk z zastosowaniem stawki podatku VAT 23%?</w:t>
      </w:r>
    </w:p>
    <w:p w:rsidR="00B84CA4" w:rsidRPr="00163A94" w:rsidRDefault="00B84CA4" w:rsidP="00B84CA4">
      <w:pPr>
        <w:jc w:val="both"/>
        <w:rPr>
          <w:b/>
        </w:rPr>
      </w:pPr>
      <w:r>
        <w:rPr>
          <w:b/>
        </w:rPr>
        <w:t>Ad 94</w:t>
      </w:r>
      <w:r w:rsidRPr="00163A94">
        <w:rPr>
          <w:b/>
        </w:rPr>
        <w:t>:</w:t>
      </w:r>
      <w:r w:rsidR="00971441" w:rsidRPr="00971441">
        <w:rPr>
          <w:b/>
        </w:rPr>
        <w:t xml:space="preserve"> </w:t>
      </w:r>
      <w:r w:rsidR="00971441">
        <w:rPr>
          <w:b/>
        </w:rPr>
        <w:t>Zgodnie z SIWZ</w:t>
      </w:r>
    </w:p>
    <w:p w:rsidR="00B84CA4" w:rsidRDefault="00B84CA4" w:rsidP="006A4A07">
      <w:pPr>
        <w:jc w:val="both"/>
      </w:pPr>
    </w:p>
    <w:p w:rsidR="00A95432" w:rsidRPr="00163A94" w:rsidRDefault="00A95432" w:rsidP="00A95432">
      <w:pPr>
        <w:jc w:val="both"/>
        <w:rPr>
          <w:b/>
        </w:rPr>
      </w:pPr>
      <w:r>
        <w:rPr>
          <w:b/>
        </w:rPr>
        <w:t>Pyt 95</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 stapler 90 mm, z automatycznym dociskiem, do tkanki standardowej – zszywka zamknięta 1,5 mm oraz do tkanki grubej – zszywka zamknięta 2,0 mm (do wyboru przez Zamawiającego) , zszywki bilateralnie spłaszczone na całej długości?</w:t>
      </w:r>
    </w:p>
    <w:p w:rsidR="00A95432" w:rsidRPr="00163A94" w:rsidRDefault="00A95432" w:rsidP="00A95432">
      <w:pPr>
        <w:jc w:val="both"/>
        <w:rPr>
          <w:b/>
        </w:rPr>
      </w:pPr>
      <w:r>
        <w:rPr>
          <w:b/>
        </w:rPr>
        <w:t>Ad 95</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96</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2 ładunek o dł. linii szwu 90 mm, do tkanki standardowej – zszywka zamknięta 1,5 mm oraz do tkanki grubej – zszywka zamknięta 2,0 mm (do wyboru przez Zamawiającego) , zszywki bilateralnie spłaszczone na całej długości?</w:t>
      </w:r>
    </w:p>
    <w:p w:rsidR="00A95432" w:rsidRPr="00163A94" w:rsidRDefault="00A95432" w:rsidP="00A95432">
      <w:pPr>
        <w:jc w:val="both"/>
        <w:rPr>
          <w:b/>
        </w:rPr>
      </w:pPr>
      <w:r>
        <w:rPr>
          <w:b/>
        </w:rPr>
        <w:t>Ad 96</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97</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3 stapler 60 mm, z automatycznym dociskiem, do tkanki standardowej – zszywka zamknięta 1,5 mm oraz do tkanki grubej – zszywka zamknięta 2,0 mm (do wyboru przez Zamawiającego) , zszywki bilateralnie spłaszczone na całej długości?</w:t>
      </w:r>
    </w:p>
    <w:p w:rsidR="00A95432" w:rsidRPr="00163A94" w:rsidRDefault="00A95432" w:rsidP="00A95432">
      <w:pPr>
        <w:jc w:val="both"/>
        <w:rPr>
          <w:b/>
        </w:rPr>
      </w:pPr>
      <w:r>
        <w:rPr>
          <w:b/>
        </w:rPr>
        <w:t>Ad 97</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98</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4 ładunek o dł. linii szwu 60 mm, do tkanki standardowej – zszywka zamknięta 1,5 mm oraz do tkanki grubej – zszywka zamknięta 2,0 mm (do wyboru przez Zamawiającego) , zszywki bilateralnie spłaszczone na całej długości?</w:t>
      </w:r>
    </w:p>
    <w:p w:rsidR="00A95432" w:rsidRPr="00163A94" w:rsidRDefault="00A95432" w:rsidP="00A95432">
      <w:pPr>
        <w:jc w:val="both"/>
        <w:rPr>
          <w:b/>
        </w:rPr>
      </w:pPr>
      <w:r>
        <w:rPr>
          <w:b/>
        </w:rPr>
        <w:t>Ad 98</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99</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5 stapler z nożem wbudowanym w ładunek? Użytkownik ma do dyspozycji nowy, sterylny nóż przy każdorazowej zmianie ładunku.</w:t>
      </w:r>
    </w:p>
    <w:p w:rsidR="00A95432" w:rsidRPr="00163A94" w:rsidRDefault="00A95432" w:rsidP="00A95432">
      <w:pPr>
        <w:jc w:val="both"/>
        <w:rPr>
          <w:b/>
        </w:rPr>
      </w:pPr>
      <w:r>
        <w:rPr>
          <w:b/>
        </w:rPr>
        <w:t>Ad 99</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100</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7 stapler z nożem wbudowanym w ładunek? Użytkownik ma do dyspozycji nowy, sterylny nóż przy każdorazowej zmianie ładunku.</w:t>
      </w:r>
    </w:p>
    <w:p w:rsidR="00A95432" w:rsidRPr="00163A94" w:rsidRDefault="00A95432" w:rsidP="00A95432">
      <w:pPr>
        <w:jc w:val="both"/>
        <w:rPr>
          <w:b/>
        </w:rPr>
      </w:pPr>
      <w:r>
        <w:rPr>
          <w:b/>
        </w:rPr>
        <w:t>Ad 100</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101</w:t>
      </w:r>
      <w:r w:rsidRPr="00163A94">
        <w:rPr>
          <w:b/>
        </w:rPr>
        <w:t>:</w:t>
      </w:r>
    </w:p>
    <w:p w:rsidR="00A95432" w:rsidRPr="00A95432" w:rsidRDefault="00A95432" w:rsidP="00A95432">
      <w:pPr>
        <w:jc w:val="both"/>
      </w:pPr>
      <w:r w:rsidRPr="00A95432">
        <w:lastRenderedPageBreak/>
        <w:t>P</w:t>
      </w:r>
      <w:r>
        <w:t>akiet</w:t>
      </w:r>
      <w:r w:rsidRPr="00A95432">
        <w:t xml:space="preserve"> 27:</w:t>
      </w:r>
    </w:p>
    <w:p w:rsidR="00A95432" w:rsidRPr="00A95432" w:rsidRDefault="00A95432" w:rsidP="00A95432">
      <w:pPr>
        <w:jc w:val="both"/>
      </w:pPr>
      <w:r w:rsidRPr="00A95432">
        <w:t>Czy Zamawiający dopuści w pozycji nr 8 ładunek z wbudowanym nożem (nóż w ładunku a nie w staplerze) ?</w:t>
      </w:r>
    </w:p>
    <w:p w:rsidR="00A95432" w:rsidRPr="00163A94" w:rsidRDefault="00A95432" w:rsidP="00A95432">
      <w:pPr>
        <w:jc w:val="both"/>
        <w:rPr>
          <w:b/>
        </w:rPr>
      </w:pPr>
      <w:r>
        <w:rPr>
          <w:b/>
        </w:rPr>
        <w:t>Ad 101</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102</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9 jednorazową rączkę staplera liniowego z nożem wbudowanym w ładunek, do tkanki standardowej (1,5 mm po zamknięciu) lub grubej (2,0 mm po zamknięciu) ,zszywka spłaszczona bilateralnie na całym przekroju drutu, stapler kompatybilny z ładunkiem posiadającym cztery rzędy zszywek?</w:t>
      </w:r>
    </w:p>
    <w:p w:rsidR="00A95432" w:rsidRPr="00163A94" w:rsidRDefault="00A95432" w:rsidP="00A95432">
      <w:pPr>
        <w:jc w:val="both"/>
        <w:rPr>
          <w:b/>
        </w:rPr>
      </w:pPr>
      <w:r>
        <w:rPr>
          <w:b/>
        </w:rPr>
        <w:t>Ad 102</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103</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10 ładunek do staplera liniowego z nożem 60 mm, posiadający cztery rzędy zszwyek bilateralnie spłaszczonych, do tkanki cienkiej – 1,5 mm po zamknięciu lub tkanki grubej – 2,0 mm po zamknięciu?</w:t>
      </w:r>
    </w:p>
    <w:p w:rsidR="00A95432" w:rsidRPr="00163A94" w:rsidRDefault="00A95432" w:rsidP="00A95432">
      <w:pPr>
        <w:jc w:val="both"/>
        <w:rPr>
          <w:b/>
        </w:rPr>
      </w:pPr>
      <w:r>
        <w:rPr>
          <w:b/>
        </w:rPr>
        <w:t>Ad 103</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104</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11 stapler okrężny, wygięty, z automatycznym dociskiem tkanki, do tkanki cienkiej – zszywka zamknięta na 1,5 mm i otwarta 3,5 mm  lub do tkanki grubej – zszywka zamknięta na 2,0 mm i otwarta na 4,8 mm, średnica noża zbliżona do średnicy wymaganej?</w:t>
      </w:r>
    </w:p>
    <w:p w:rsidR="00A95432" w:rsidRPr="00163A94" w:rsidRDefault="00A95432" w:rsidP="00A95432">
      <w:pPr>
        <w:jc w:val="both"/>
        <w:rPr>
          <w:b/>
        </w:rPr>
      </w:pPr>
      <w:r>
        <w:rPr>
          <w:b/>
        </w:rPr>
        <w:t>Ad 104</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105</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12 stapler okrężny, wygięty, z automatycznym dociskiem tkanki, do tkanki cienkiej – zszywka zamknięta na 1,5 mm i otwarta 3,5 mm  lub do tkanki grubej – zszywka zamknięta na 2,0 mm i otwarta na 4,8 mm, średnica noża zbliżona do średnicy wymaganej?</w:t>
      </w:r>
    </w:p>
    <w:p w:rsidR="00A95432" w:rsidRPr="00163A94" w:rsidRDefault="00A95432" w:rsidP="00A95432">
      <w:pPr>
        <w:jc w:val="both"/>
        <w:rPr>
          <w:b/>
        </w:rPr>
      </w:pPr>
      <w:r>
        <w:rPr>
          <w:b/>
        </w:rPr>
        <w:t>Ad 105</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106</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13 stapler okrężny, wygięty, średnica noża zbliżona do średnicy wymaganej?</w:t>
      </w:r>
    </w:p>
    <w:p w:rsidR="00A95432" w:rsidRPr="00163A94" w:rsidRDefault="00A95432" w:rsidP="00A95432">
      <w:pPr>
        <w:jc w:val="both"/>
        <w:rPr>
          <w:b/>
        </w:rPr>
      </w:pPr>
      <w:r>
        <w:rPr>
          <w:b/>
        </w:rPr>
        <w:t>Ad 106</w:t>
      </w:r>
      <w:r w:rsidRPr="00163A94">
        <w:rPr>
          <w:b/>
        </w:rPr>
        <w:t>:</w:t>
      </w:r>
      <w:r w:rsidR="00971441" w:rsidRPr="00971441">
        <w:rPr>
          <w:b/>
        </w:rPr>
        <w:t xml:space="preserve"> </w:t>
      </w:r>
      <w:r w:rsidR="00971441">
        <w:rPr>
          <w:b/>
        </w:rPr>
        <w:t>Zgodnie z SIWZ</w:t>
      </w:r>
    </w:p>
    <w:p w:rsidR="00A95432" w:rsidRDefault="00A95432" w:rsidP="00A95432">
      <w:pPr>
        <w:jc w:val="both"/>
        <w:rPr>
          <w:b/>
        </w:rPr>
      </w:pPr>
    </w:p>
    <w:p w:rsidR="00A95432" w:rsidRPr="00163A94" w:rsidRDefault="00A95432" w:rsidP="00A95432">
      <w:pPr>
        <w:jc w:val="both"/>
        <w:rPr>
          <w:b/>
        </w:rPr>
      </w:pPr>
      <w:r>
        <w:rPr>
          <w:b/>
        </w:rPr>
        <w:t>Pyt 107</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14 stapler okrężny, wygięty, z automatycznym dociskiem tkanki, do tkanki cienkiej – zszywka zamknięta na 1,5 mm i otwarta 3,5 mm  lub do tkanki grubej – zszywka zamknięta na 2,0 mm i otwarta na 4,8 mm, średnica noża zbliżona do średnicy wymaganej?</w:t>
      </w:r>
    </w:p>
    <w:p w:rsidR="00A95432" w:rsidRPr="00163A94" w:rsidRDefault="00A95432" w:rsidP="00A95432">
      <w:pPr>
        <w:jc w:val="both"/>
        <w:rPr>
          <w:b/>
        </w:rPr>
      </w:pPr>
      <w:r>
        <w:rPr>
          <w:b/>
        </w:rPr>
        <w:t>Ad 107</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lastRenderedPageBreak/>
        <w:t>Pyt 108</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15 urządzenie załadowane 20 wkrętami, średnica trzpienia 5 mm?</w:t>
      </w:r>
    </w:p>
    <w:p w:rsidR="00A95432" w:rsidRPr="00163A94" w:rsidRDefault="00A95432" w:rsidP="00A95432">
      <w:pPr>
        <w:jc w:val="both"/>
        <w:rPr>
          <w:b/>
        </w:rPr>
      </w:pPr>
      <w:r>
        <w:rPr>
          <w:b/>
        </w:rPr>
        <w:t>Ad 108</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109</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16 stapler jednorazowego użytku, przeznaczony do zabiegów niskiej resekcji tak jak stapler wymagany,bransza niezakrzywiona, dł. zespolenia 45 mm?</w:t>
      </w:r>
    </w:p>
    <w:p w:rsidR="00A95432" w:rsidRPr="00163A94" w:rsidRDefault="00A95432" w:rsidP="00A95432">
      <w:pPr>
        <w:jc w:val="both"/>
        <w:rPr>
          <w:b/>
        </w:rPr>
      </w:pPr>
      <w:r>
        <w:rPr>
          <w:b/>
        </w:rPr>
        <w:t>Ad 109</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110</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17 ładunek do staplera 45 mm, wysokość otwartej zszywki 3,5 mm, zamkniętej 1,5 mm?</w:t>
      </w:r>
    </w:p>
    <w:p w:rsidR="00A95432" w:rsidRPr="00163A94" w:rsidRDefault="00A95432" w:rsidP="00A95432">
      <w:pPr>
        <w:jc w:val="both"/>
        <w:rPr>
          <w:b/>
        </w:rPr>
      </w:pPr>
      <w:r>
        <w:rPr>
          <w:b/>
        </w:rPr>
        <w:t>Ad 110</w:t>
      </w:r>
      <w:r w:rsidRPr="00163A94">
        <w:rPr>
          <w:b/>
        </w:rPr>
        <w:t>:</w:t>
      </w:r>
      <w:r w:rsidR="00971441" w:rsidRPr="00971441">
        <w:rPr>
          <w:b/>
        </w:rPr>
        <w:t xml:space="preserve"> </w:t>
      </w:r>
      <w:r w:rsidR="00971441">
        <w:rPr>
          <w:b/>
        </w:rPr>
        <w:t>Zgodnie z SIWZ</w:t>
      </w:r>
    </w:p>
    <w:p w:rsidR="00A95432" w:rsidRDefault="00A95432" w:rsidP="006A4A07">
      <w:pPr>
        <w:jc w:val="both"/>
      </w:pPr>
    </w:p>
    <w:p w:rsidR="00A95432" w:rsidRPr="00163A94" w:rsidRDefault="00A95432" w:rsidP="00A95432">
      <w:pPr>
        <w:jc w:val="both"/>
        <w:rPr>
          <w:b/>
        </w:rPr>
      </w:pPr>
      <w:r>
        <w:rPr>
          <w:b/>
        </w:rPr>
        <w:t>Pyt 111</w:t>
      </w:r>
      <w:r w:rsidRPr="00163A94">
        <w:rPr>
          <w:b/>
        </w:rPr>
        <w:t>:</w:t>
      </w:r>
    </w:p>
    <w:p w:rsidR="00A95432" w:rsidRPr="00A95432" w:rsidRDefault="00A95432" w:rsidP="00A95432">
      <w:pPr>
        <w:jc w:val="both"/>
      </w:pPr>
      <w:r w:rsidRPr="00A95432">
        <w:t>P</w:t>
      </w:r>
      <w:r>
        <w:t>akiet</w:t>
      </w:r>
      <w:r w:rsidRPr="00A95432">
        <w:t xml:space="preserve"> 27:</w:t>
      </w:r>
    </w:p>
    <w:p w:rsidR="00A95432" w:rsidRPr="00A95432" w:rsidRDefault="00A95432" w:rsidP="00A95432">
      <w:pPr>
        <w:jc w:val="both"/>
      </w:pPr>
      <w:r w:rsidRPr="00A95432">
        <w:t>Czy Zamawiający dopuści w pozycji nr 18 jednorazową rękojeść staplera endoskopowego, kompatybilną z ładunkami 30,45 oraz 60 mm, dł. trzpienia 16 cm (wraz z ładunkiem stapler ma długość ok. 34 cm) , manualną, z artykulacją oraz rotacją, obsługiwany obiema rękami w momencie ustawiania artykulacji?</w:t>
      </w:r>
    </w:p>
    <w:p w:rsidR="00A95432" w:rsidRPr="00163A94" w:rsidRDefault="00A95432" w:rsidP="00A95432">
      <w:pPr>
        <w:jc w:val="both"/>
        <w:rPr>
          <w:b/>
        </w:rPr>
      </w:pPr>
      <w:r>
        <w:rPr>
          <w:b/>
        </w:rPr>
        <w:t>Ad 111</w:t>
      </w:r>
      <w:r w:rsidRPr="00163A94">
        <w:rPr>
          <w:b/>
        </w:rPr>
        <w:t>:</w:t>
      </w:r>
      <w:r w:rsidR="00971441" w:rsidRPr="00971441">
        <w:rPr>
          <w:b/>
        </w:rPr>
        <w:t xml:space="preserve"> </w:t>
      </w:r>
      <w:r w:rsidR="00971441">
        <w:rPr>
          <w:b/>
        </w:rPr>
        <w:t>Zgodnie z SIWZ</w:t>
      </w:r>
    </w:p>
    <w:p w:rsidR="00A95432" w:rsidRDefault="00A95432" w:rsidP="006A4A07">
      <w:pPr>
        <w:jc w:val="both"/>
      </w:pPr>
    </w:p>
    <w:p w:rsidR="00975601" w:rsidRPr="00163A94" w:rsidRDefault="00975601" w:rsidP="00975601">
      <w:pPr>
        <w:jc w:val="both"/>
        <w:rPr>
          <w:b/>
        </w:rPr>
      </w:pPr>
      <w:r>
        <w:rPr>
          <w:b/>
        </w:rPr>
        <w:t>Pyt 112</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19 jednorazową rękojeść staplera endoskopowego, kompatybilną z ładunkami 30,45 oraz 60 mm, dł. trzpienia 16 cm, z dźwignią zamykająco-spustową?</w:t>
      </w:r>
    </w:p>
    <w:p w:rsidR="00975601" w:rsidRPr="00163A94" w:rsidRDefault="00975601" w:rsidP="00975601">
      <w:pPr>
        <w:jc w:val="both"/>
        <w:rPr>
          <w:b/>
        </w:rPr>
      </w:pPr>
      <w:r>
        <w:rPr>
          <w:b/>
        </w:rPr>
        <w:t>Ad 112</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113</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20 jednorazową rękojeść staplera endoskopowego, kompatybilną z ładunkami 30,45 oraz 60 mm prostymi oraz z artykulacją,  dł. trzpienia 16 cm(wraz z ładunkiem stapler ma długość ok. 34 cm), z dźwignią zamykająco-spustową?</w:t>
      </w:r>
    </w:p>
    <w:p w:rsidR="00975601" w:rsidRPr="00163A94" w:rsidRDefault="00975601" w:rsidP="00975601">
      <w:pPr>
        <w:jc w:val="both"/>
        <w:rPr>
          <w:b/>
        </w:rPr>
      </w:pPr>
      <w:r>
        <w:rPr>
          <w:b/>
        </w:rPr>
        <w:t>Ad 113</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114</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21 ładunki do uniwersalnego staplera endoskopowego, dł. zespolenia 45 mm, przeznaczone do tkanki standardowej (wysokość zszywki 1,5 mm po zamknięciu), z artykulacją?</w:t>
      </w:r>
    </w:p>
    <w:p w:rsidR="00975601" w:rsidRPr="00163A94" w:rsidRDefault="00975601" w:rsidP="00975601">
      <w:pPr>
        <w:jc w:val="both"/>
        <w:rPr>
          <w:b/>
        </w:rPr>
      </w:pPr>
      <w:r>
        <w:rPr>
          <w:b/>
        </w:rPr>
        <w:t>Ad 114</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115</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lastRenderedPageBreak/>
        <w:t>Czy Zamawiający dopuści w pozycji nr 22 ładunki do uniwersalnego staplera endoskopowego, dł. zespolenia 45 mm, przeznaczone do tkanki standardowej (wysokość zszywki 2,0 mm po zamknięciu), z artykulacją?</w:t>
      </w:r>
    </w:p>
    <w:p w:rsidR="00975601" w:rsidRPr="00163A94" w:rsidRDefault="00975601" w:rsidP="00975601">
      <w:pPr>
        <w:jc w:val="both"/>
        <w:rPr>
          <w:b/>
        </w:rPr>
      </w:pPr>
      <w:r>
        <w:rPr>
          <w:b/>
        </w:rPr>
        <w:t>Ad 115</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116</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23 jednorazową rękojeść staplera endoskopowego, kompatybilną z ładunkami 30,45 oraz 60 mm, dł. trzpienia 16 cm (wraz z ładunkiem stapler ma długość ok. 34 cm), manualną, dźwignia zamykająco-spustowa?</w:t>
      </w:r>
    </w:p>
    <w:p w:rsidR="00975601" w:rsidRPr="00163A94" w:rsidRDefault="00975601" w:rsidP="00975601">
      <w:pPr>
        <w:jc w:val="both"/>
        <w:rPr>
          <w:b/>
        </w:rPr>
      </w:pPr>
      <w:r>
        <w:rPr>
          <w:b/>
        </w:rPr>
        <w:t>Ad 116</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117</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24 jednorazową rękojeść staplera endoskopowego, kompatybilną z ładunkami 30,45 oraz 60 mm, dł. trzpienia 16 cm (wraz z ładunkiem stapler ma długość ok. 34 cm), manualną, dźwignia zamykająco-spustowa?</w:t>
      </w:r>
    </w:p>
    <w:p w:rsidR="00975601" w:rsidRPr="00163A94" w:rsidRDefault="00975601" w:rsidP="00975601">
      <w:pPr>
        <w:jc w:val="both"/>
        <w:rPr>
          <w:b/>
        </w:rPr>
      </w:pPr>
      <w:r>
        <w:rPr>
          <w:b/>
        </w:rPr>
        <w:t>Ad 117</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118</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25 ładunki do uniwersalnego staplera endoskopowego, dł. zespolenia 60 mm, przeznaczone do tkanki standardowej (wysokość zszywki 1,5 mm po zamknięciu), z artykulacją?</w:t>
      </w:r>
    </w:p>
    <w:p w:rsidR="00975601" w:rsidRPr="00163A94" w:rsidRDefault="00975601" w:rsidP="00975601">
      <w:pPr>
        <w:jc w:val="both"/>
        <w:rPr>
          <w:b/>
        </w:rPr>
      </w:pPr>
      <w:r>
        <w:rPr>
          <w:b/>
        </w:rPr>
        <w:t>Ad 118</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119</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26 ładunki do uniwersalnego staplera endoskopowego, dł. zespolenia 60 mm, przeznaczone do tkanki grubej (wysokość zszywki 2,0 mm po zamknięciu), z artykulacją?</w:t>
      </w:r>
    </w:p>
    <w:p w:rsidR="00975601" w:rsidRPr="00163A94" w:rsidRDefault="00975601" w:rsidP="00975601">
      <w:pPr>
        <w:jc w:val="both"/>
        <w:rPr>
          <w:b/>
        </w:rPr>
      </w:pPr>
      <w:r>
        <w:rPr>
          <w:b/>
        </w:rPr>
        <w:t>Ad 119</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120</w:t>
      </w:r>
      <w:r w:rsidRPr="00163A94">
        <w:rPr>
          <w:b/>
        </w:rPr>
        <w:t>:</w:t>
      </w:r>
    </w:p>
    <w:p w:rsidR="00975601" w:rsidRPr="00A95432" w:rsidRDefault="00975601" w:rsidP="00975601">
      <w:pPr>
        <w:jc w:val="both"/>
      </w:pPr>
      <w:r w:rsidRPr="00A95432">
        <w:t>P</w:t>
      </w:r>
      <w:r>
        <w:t>akiet</w:t>
      </w:r>
      <w:r w:rsidRPr="00A95432">
        <w:t xml:space="preserve"> 27:</w:t>
      </w:r>
    </w:p>
    <w:p w:rsidR="00975601" w:rsidRPr="00A95432" w:rsidRDefault="00975601" w:rsidP="00975601">
      <w:pPr>
        <w:jc w:val="both"/>
      </w:pPr>
      <w:r w:rsidRPr="00A95432">
        <w:t>Czy Zamawiający dopuści w pozycji nr 27 trokar optyczny, zakończony lejkowatym separatorem tkanki, z redukcją na narzędzia 5-12 mm, kaniula przezierna, karbowana, ze ściętym szczytem, z mechanizmem stabilnego zamocowania kamery w obturatorze, z trójpozycyjnym zaworem desuflacyjno-insuflacyjnym, pozwalającym na desuflację bez odłączania wężyka CO2?</w:t>
      </w:r>
    </w:p>
    <w:p w:rsidR="00975601" w:rsidRPr="00163A94" w:rsidRDefault="00975601" w:rsidP="00975601">
      <w:pPr>
        <w:jc w:val="both"/>
        <w:rPr>
          <w:b/>
        </w:rPr>
      </w:pPr>
      <w:r>
        <w:rPr>
          <w:b/>
        </w:rPr>
        <w:t>Ad 120</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121</w:t>
      </w:r>
      <w:r w:rsidRPr="00163A94">
        <w:rPr>
          <w:b/>
        </w:rPr>
        <w:t>:</w:t>
      </w:r>
    </w:p>
    <w:p w:rsidR="00975601" w:rsidRDefault="00975601" w:rsidP="00975601">
      <w:pPr>
        <w:jc w:val="both"/>
      </w:pPr>
      <w:r w:rsidRPr="00A95432">
        <w:t>P</w:t>
      </w:r>
      <w:r>
        <w:t>akiet 27:</w:t>
      </w:r>
    </w:p>
    <w:p w:rsidR="00975601" w:rsidRPr="00A95432" w:rsidRDefault="00975601" w:rsidP="00975601">
      <w:pPr>
        <w:jc w:val="both"/>
      </w:pPr>
      <w:r w:rsidRPr="00A95432">
        <w:t>Czy Zamawiający dopuści w pozycji nr 30 kapciuchownice jednorazowego użytku w ilości 20 szt. w miejsce kapciuchownicy wielorazowej?</w:t>
      </w:r>
    </w:p>
    <w:p w:rsidR="00975601" w:rsidRPr="00163A94" w:rsidRDefault="00975601" w:rsidP="00975601">
      <w:pPr>
        <w:jc w:val="both"/>
        <w:rPr>
          <w:b/>
        </w:rPr>
      </w:pPr>
      <w:r>
        <w:rPr>
          <w:b/>
        </w:rPr>
        <w:t>Ad 121</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122</w:t>
      </w:r>
      <w:r w:rsidRPr="00163A94">
        <w:rPr>
          <w:b/>
        </w:rPr>
        <w:t>:</w:t>
      </w:r>
    </w:p>
    <w:p w:rsidR="00975601" w:rsidRDefault="00975601" w:rsidP="00975601">
      <w:pPr>
        <w:jc w:val="both"/>
      </w:pPr>
      <w:r w:rsidRPr="00A95432">
        <w:t>P</w:t>
      </w:r>
      <w:r>
        <w:t>akiet 27:</w:t>
      </w:r>
    </w:p>
    <w:p w:rsidR="00975601" w:rsidRPr="00A95432" w:rsidRDefault="00975601" w:rsidP="00975601">
      <w:pPr>
        <w:jc w:val="both"/>
      </w:pPr>
      <w:r w:rsidRPr="00A95432">
        <w:lastRenderedPageBreak/>
        <w:t>Czy Zamawiający dopuści w pozycji nr 31 worek o pojemności 190 ml?</w:t>
      </w:r>
    </w:p>
    <w:p w:rsidR="00975601" w:rsidRPr="00163A94" w:rsidRDefault="00975601" w:rsidP="00975601">
      <w:pPr>
        <w:jc w:val="both"/>
        <w:rPr>
          <w:b/>
        </w:rPr>
      </w:pPr>
      <w:r>
        <w:rPr>
          <w:b/>
        </w:rPr>
        <w:t>Ad 122</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123</w:t>
      </w:r>
      <w:r w:rsidRPr="00163A94">
        <w:rPr>
          <w:b/>
        </w:rPr>
        <w:t>:</w:t>
      </w:r>
    </w:p>
    <w:p w:rsidR="00975601" w:rsidRPr="00A95432" w:rsidRDefault="00975601" w:rsidP="00975601">
      <w:pPr>
        <w:jc w:val="both"/>
      </w:pPr>
      <w:r w:rsidRPr="00A95432">
        <w:t>P</w:t>
      </w:r>
      <w:r>
        <w:t>akiet</w:t>
      </w:r>
      <w:r w:rsidRPr="00A95432">
        <w:t xml:space="preserve"> 14</w:t>
      </w:r>
    </w:p>
    <w:p w:rsidR="00975601" w:rsidRPr="00A95432" w:rsidRDefault="00975601" w:rsidP="00975601">
      <w:pPr>
        <w:jc w:val="both"/>
      </w:pPr>
      <w:r w:rsidRPr="00A95432">
        <w:t xml:space="preserve">Czy Zamawiający dopuści w tym pakiecie </w:t>
      </w:r>
      <w:r w:rsidRPr="00A95432">
        <w:rPr>
          <w:bCs/>
        </w:rPr>
        <w:t>szwy plecione, wchłanialne, wykonane z glikolidu i laktydu – pochodnych kwasu glikolowego i mlekowego, powlekane mieszanką kopolimeru kaprolaktonu-glikolidu i stearyoilomleczanu wapnia, o podtrzymaniu tkankowym 80% po 14 dniach oraz 30% po 21 dniach, co stanowi najmocniejszy i najpewniejszy węzeł na rynku, wchłaniane między 56 a 70 dniem?</w:t>
      </w:r>
    </w:p>
    <w:p w:rsidR="00975601" w:rsidRPr="00163A94" w:rsidRDefault="00975601" w:rsidP="00975601">
      <w:pPr>
        <w:jc w:val="both"/>
        <w:rPr>
          <w:b/>
        </w:rPr>
      </w:pPr>
      <w:r>
        <w:rPr>
          <w:b/>
        </w:rPr>
        <w:t>Ad 123</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124</w:t>
      </w:r>
      <w:r w:rsidRPr="00163A94">
        <w:rPr>
          <w:b/>
        </w:rPr>
        <w:t>:</w:t>
      </w:r>
    </w:p>
    <w:p w:rsidR="00975601" w:rsidRPr="00A95432" w:rsidRDefault="00975601" w:rsidP="00975601">
      <w:pPr>
        <w:jc w:val="both"/>
      </w:pPr>
      <w:r w:rsidRPr="00A95432">
        <w:t>P</w:t>
      </w:r>
      <w:r>
        <w:t>akiet</w:t>
      </w:r>
      <w:r w:rsidRPr="00A95432">
        <w:t xml:space="preserve"> 14</w:t>
      </w:r>
    </w:p>
    <w:p w:rsidR="00975601" w:rsidRPr="00A95432" w:rsidRDefault="00975601" w:rsidP="00975601">
      <w:pPr>
        <w:jc w:val="both"/>
      </w:pPr>
      <w:r w:rsidRPr="00A95432">
        <w:rPr>
          <w:bCs/>
        </w:rPr>
        <w:t>Czy Zamawiający dopuści w tym pakiecie nici 70 cm w miejsce nici 75 cm?</w:t>
      </w:r>
    </w:p>
    <w:p w:rsidR="00975601" w:rsidRPr="00163A94" w:rsidRDefault="00975601" w:rsidP="00975601">
      <w:pPr>
        <w:jc w:val="both"/>
        <w:rPr>
          <w:b/>
        </w:rPr>
      </w:pPr>
      <w:r>
        <w:rPr>
          <w:b/>
        </w:rPr>
        <w:t>Ad 124</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125</w:t>
      </w:r>
      <w:r w:rsidRPr="00163A94">
        <w:rPr>
          <w:b/>
        </w:rPr>
        <w:t>:</w:t>
      </w:r>
    </w:p>
    <w:p w:rsidR="00975601" w:rsidRPr="00A95432" w:rsidRDefault="00975601" w:rsidP="00975601">
      <w:pPr>
        <w:jc w:val="both"/>
      </w:pPr>
      <w:r w:rsidRPr="00A95432">
        <w:t>P</w:t>
      </w:r>
      <w:r>
        <w:t>akiet</w:t>
      </w:r>
      <w:r w:rsidRPr="00A95432">
        <w:t xml:space="preserve"> 14</w:t>
      </w:r>
    </w:p>
    <w:p w:rsidR="00975601" w:rsidRPr="00A95432" w:rsidRDefault="00975601" w:rsidP="00975601">
      <w:pPr>
        <w:jc w:val="both"/>
      </w:pPr>
      <w:r w:rsidRPr="00A95432">
        <w:t>Czy Zamawiający dopuści w pozycji nr 12 nić 5 x 45 cm?</w:t>
      </w:r>
    </w:p>
    <w:p w:rsidR="00975601" w:rsidRPr="00163A94" w:rsidRDefault="00975601" w:rsidP="00975601">
      <w:pPr>
        <w:jc w:val="both"/>
        <w:rPr>
          <w:b/>
        </w:rPr>
      </w:pPr>
      <w:r>
        <w:rPr>
          <w:b/>
        </w:rPr>
        <w:t>Ad 125</w:t>
      </w:r>
      <w:r w:rsidRPr="00163A94">
        <w:rPr>
          <w:b/>
        </w:rPr>
        <w:t>:</w:t>
      </w:r>
      <w:r w:rsidR="00971441" w:rsidRPr="00971441">
        <w:rPr>
          <w:b/>
        </w:rPr>
        <w:t xml:space="preserve"> </w:t>
      </w:r>
      <w:r w:rsidR="00971441">
        <w:rPr>
          <w:b/>
        </w:rPr>
        <w:t>Zgodnie z SIWZ</w:t>
      </w:r>
    </w:p>
    <w:p w:rsidR="00975601" w:rsidRDefault="00975601" w:rsidP="006A4A07">
      <w:pPr>
        <w:jc w:val="both"/>
      </w:pPr>
    </w:p>
    <w:p w:rsidR="00975601" w:rsidRPr="00163A94" w:rsidRDefault="00975601" w:rsidP="00975601">
      <w:pPr>
        <w:jc w:val="both"/>
        <w:rPr>
          <w:b/>
        </w:rPr>
      </w:pPr>
      <w:r>
        <w:rPr>
          <w:b/>
        </w:rPr>
        <w:t>Pyt 126</w:t>
      </w:r>
      <w:r w:rsidRPr="00163A94">
        <w:rPr>
          <w:b/>
        </w:rPr>
        <w:t>:</w:t>
      </w:r>
    </w:p>
    <w:p w:rsidR="00975601" w:rsidRPr="00F15862" w:rsidRDefault="00975601" w:rsidP="00975601">
      <w:pPr>
        <w:jc w:val="both"/>
        <w:rPr>
          <w:b/>
        </w:rPr>
      </w:pPr>
      <w:r w:rsidRPr="00F15862">
        <w:rPr>
          <w:b/>
        </w:rPr>
        <w:t>Pakiet 14</w:t>
      </w:r>
    </w:p>
    <w:p w:rsidR="00975601" w:rsidRPr="00A95432" w:rsidRDefault="00975601" w:rsidP="00975601">
      <w:pPr>
        <w:jc w:val="both"/>
      </w:pPr>
      <w:r w:rsidRPr="00A95432">
        <w:t>Czy Zamawiający wyłączy do osobnego pakietu pozycje 21, 22 oraz 23? Są to pozycje charakterystyczne dla jednego producenta, które nie pozwalają na złożenie konkurencjnej cenowo i jakościowo oferty na pozostały asortyment tego pakietu?</w:t>
      </w:r>
    </w:p>
    <w:p w:rsidR="00975601" w:rsidRPr="00163A94" w:rsidRDefault="00975601" w:rsidP="00975601">
      <w:pPr>
        <w:jc w:val="both"/>
        <w:rPr>
          <w:b/>
        </w:rPr>
      </w:pPr>
      <w:r>
        <w:rPr>
          <w:b/>
        </w:rPr>
        <w:t>Ad 126</w:t>
      </w:r>
      <w:r w:rsidRPr="00163A94">
        <w:rPr>
          <w:b/>
        </w:rPr>
        <w:t>:</w:t>
      </w:r>
      <w:r w:rsidR="00971441" w:rsidRPr="00971441">
        <w:rPr>
          <w:b/>
        </w:rPr>
        <w:t xml:space="preserve"> </w:t>
      </w:r>
      <w:r w:rsidR="00971441">
        <w:rPr>
          <w:b/>
        </w:rPr>
        <w:t>Zgodnie z SIWZ</w:t>
      </w:r>
    </w:p>
    <w:p w:rsidR="00975601" w:rsidRDefault="00975601" w:rsidP="006A4A07">
      <w:pPr>
        <w:jc w:val="both"/>
      </w:pPr>
    </w:p>
    <w:p w:rsidR="00971441" w:rsidRPr="00163A94" w:rsidRDefault="00971441" w:rsidP="00971441">
      <w:pPr>
        <w:jc w:val="both"/>
        <w:rPr>
          <w:b/>
        </w:rPr>
      </w:pPr>
      <w:r>
        <w:rPr>
          <w:b/>
        </w:rPr>
        <w:t>Pyt 127</w:t>
      </w:r>
      <w:r w:rsidRPr="00163A94">
        <w:rPr>
          <w:b/>
        </w:rPr>
        <w:t>:</w:t>
      </w:r>
    </w:p>
    <w:p w:rsidR="00F15862" w:rsidRPr="00F15862" w:rsidRDefault="00F15862" w:rsidP="00F15862">
      <w:pPr>
        <w:jc w:val="both"/>
        <w:rPr>
          <w:b/>
        </w:rPr>
      </w:pPr>
      <w:r w:rsidRPr="00F15862">
        <w:rPr>
          <w:b/>
        </w:rPr>
        <w:t>Pakiet 26</w:t>
      </w:r>
    </w:p>
    <w:p w:rsidR="00F15862" w:rsidRPr="00F15862" w:rsidRDefault="00F15862" w:rsidP="00F15862">
      <w:pPr>
        <w:jc w:val="both"/>
        <w:rPr>
          <w:b/>
        </w:rPr>
      </w:pPr>
      <w:r w:rsidRPr="00F15862">
        <w:rPr>
          <w:b/>
        </w:rPr>
        <w:t>Poz. 1,2</w:t>
      </w:r>
    </w:p>
    <w:p w:rsidR="00F15862" w:rsidRPr="002B5C33" w:rsidRDefault="00F15862" w:rsidP="00F15862">
      <w:pPr>
        <w:jc w:val="both"/>
        <w:rPr>
          <w:bCs/>
        </w:rPr>
      </w:pPr>
      <w:r w:rsidRPr="00AD19C4">
        <w:t>Zwracamy si</w:t>
      </w:r>
      <w:r>
        <w:t xml:space="preserve">ę z prośba o odstąpienie od wymogu </w:t>
      </w:r>
      <w:r w:rsidRPr="002B5C33">
        <w:t>potwierdzenia działania bakteriobójczego  przeciwko szczepom bakterii MRSA, MRSE, VRE, PRSP</w:t>
      </w:r>
      <w:r>
        <w:t xml:space="preserve"> E-Coli</w:t>
      </w:r>
      <w:r w:rsidRPr="002B5C33">
        <w:t xml:space="preserve"> badaniami klinicznymi. </w:t>
      </w:r>
      <w:r w:rsidRPr="002B5C33">
        <w:rPr>
          <w:bCs/>
        </w:rPr>
        <w:t xml:space="preserve">Wprowadzenie takiego wymogu preferuje produkt konkretnego producenta, co stoi </w:t>
      </w:r>
      <w:r>
        <w:rPr>
          <w:bCs/>
        </w:rPr>
        <w:br/>
      </w:r>
      <w:r w:rsidRPr="002B5C33">
        <w:rPr>
          <w:bCs/>
        </w:rPr>
        <w:t>w sprzeczności z zasadami wyrażonymi w art. 7, 29 i 30 ustawy z dnia 29 stycznia 2004</w:t>
      </w:r>
      <w:r>
        <w:rPr>
          <w:bCs/>
        </w:rPr>
        <w:t xml:space="preserve"> r. Prawo zamówień publicznych </w:t>
      </w:r>
      <w:r w:rsidRPr="002B5C33">
        <w:rPr>
          <w:bCs/>
        </w:rPr>
        <w:t>(z późn. zm.).</w:t>
      </w:r>
    </w:p>
    <w:p w:rsidR="00971441" w:rsidRPr="00163A94" w:rsidRDefault="00971441" w:rsidP="00971441">
      <w:pPr>
        <w:jc w:val="both"/>
        <w:rPr>
          <w:b/>
        </w:rPr>
      </w:pPr>
      <w:r>
        <w:rPr>
          <w:b/>
        </w:rPr>
        <w:t>Ad 127</w:t>
      </w:r>
      <w:r w:rsidRPr="00163A94">
        <w:rPr>
          <w:b/>
        </w:rPr>
        <w:t>:</w:t>
      </w:r>
      <w:r w:rsidRPr="00971441">
        <w:rPr>
          <w:b/>
        </w:rPr>
        <w:t xml:space="preserve"> </w:t>
      </w:r>
      <w:r>
        <w:rPr>
          <w:b/>
        </w:rPr>
        <w:t>Zgodnie z SIWZ</w:t>
      </w:r>
    </w:p>
    <w:p w:rsidR="00971441" w:rsidRDefault="00971441" w:rsidP="006A4A07">
      <w:pPr>
        <w:jc w:val="both"/>
      </w:pPr>
    </w:p>
    <w:p w:rsidR="00F15862" w:rsidRPr="00163A94" w:rsidRDefault="00F15862" w:rsidP="00F15862">
      <w:pPr>
        <w:jc w:val="both"/>
        <w:rPr>
          <w:b/>
        </w:rPr>
      </w:pPr>
      <w:r>
        <w:rPr>
          <w:b/>
        </w:rPr>
        <w:t>Pyt 128</w:t>
      </w:r>
      <w:r w:rsidRPr="00163A94">
        <w:rPr>
          <w:b/>
        </w:rPr>
        <w:t>:</w:t>
      </w:r>
    </w:p>
    <w:p w:rsidR="00F15862" w:rsidRPr="00F15862" w:rsidRDefault="00F15862" w:rsidP="00F15862">
      <w:pPr>
        <w:jc w:val="both"/>
        <w:rPr>
          <w:b/>
        </w:rPr>
      </w:pPr>
      <w:r w:rsidRPr="00F15862">
        <w:rPr>
          <w:b/>
        </w:rPr>
        <w:t>Pakiet 26</w:t>
      </w:r>
    </w:p>
    <w:p w:rsidR="00F15862" w:rsidRPr="00F15862" w:rsidRDefault="00F15862" w:rsidP="00F15862">
      <w:pPr>
        <w:jc w:val="both"/>
        <w:rPr>
          <w:b/>
        </w:rPr>
      </w:pPr>
      <w:r w:rsidRPr="00F15862">
        <w:rPr>
          <w:b/>
        </w:rPr>
        <w:t>Poz. 1,2</w:t>
      </w:r>
    </w:p>
    <w:p w:rsidR="00F15862" w:rsidRPr="002B5C33" w:rsidRDefault="00F15862" w:rsidP="00F15862">
      <w:pPr>
        <w:jc w:val="both"/>
        <w:rPr>
          <w:bCs/>
        </w:rPr>
      </w:pPr>
      <w:r w:rsidRPr="002B5C33">
        <w:rPr>
          <w:bCs/>
        </w:rPr>
        <w:t xml:space="preserve">Zwracamy się z prośbą do Zamawiającego o dopuszczenie hemostatyku </w:t>
      </w:r>
      <w:r>
        <w:rPr>
          <w:bCs/>
        </w:rPr>
        <w:t xml:space="preserve">powierzchniowego </w:t>
      </w:r>
      <w:r>
        <w:rPr>
          <w:bCs/>
        </w:rPr>
        <w:br/>
        <w:t>w formie gazy o działaniu bakteriobójczym, potwierdzonym w instrukcji użytkowania. Pozostałe parametry bez zmian</w:t>
      </w:r>
    </w:p>
    <w:p w:rsidR="00F15862" w:rsidRPr="00163A94" w:rsidRDefault="00F15862" w:rsidP="00F15862">
      <w:pPr>
        <w:jc w:val="both"/>
        <w:rPr>
          <w:b/>
        </w:rPr>
      </w:pPr>
      <w:r>
        <w:rPr>
          <w:b/>
        </w:rPr>
        <w:t>Ad 128</w:t>
      </w:r>
      <w:r w:rsidRPr="00163A94">
        <w:rPr>
          <w:b/>
        </w:rPr>
        <w:t>:</w:t>
      </w:r>
      <w:r w:rsidRPr="00971441">
        <w:rPr>
          <w:b/>
        </w:rPr>
        <w:t xml:space="preserve"> </w:t>
      </w:r>
      <w:r>
        <w:rPr>
          <w:b/>
        </w:rPr>
        <w:t>Zgodnie z SIWZ</w:t>
      </w:r>
    </w:p>
    <w:p w:rsidR="00F15862" w:rsidRDefault="00F15862" w:rsidP="006A4A07">
      <w:pPr>
        <w:jc w:val="both"/>
      </w:pPr>
    </w:p>
    <w:p w:rsidR="00F15862" w:rsidRPr="00163A94" w:rsidRDefault="00F15862" w:rsidP="00F15862">
      <w:pPr>
        <w:jc w:val="both"/>
        <w:rPr>
          <w:b/>
        </w:rPr>
      </w:pPr>
      <w:r>
        <w:rPr>
          <w:b/>
        </w:rPr>
        <w:t>Pyt 129</w:t>
      </w:r>
      <w:r w:rsidRPr="00163A94">
        <w:rPr>
          <w:b/>
        </w:rPr>
        <w:t>:</w:t>
      </w:r>
    </w:p>
    <w:p w:rsidR="00F15862" w:rsidRPr="00F15862" w:rsidRDefault="00F15862" w:rsidP="00F15862">
      <w:pPr>
        <w:jc w:val="both"/>
        <w:rPr>
          <w:b/>
        </w:rPr>
      </w:pPr>
      <w:r w:rsidRPr="00F15862">
        <w:rPr>
          <w:b/>
        </w:rPr>
        <w:t>Pakiet 26</w:t>
      </w:r>
    </w:p>
    <w:p w:rsidR="00F15862" w:rsidRPr="00F15862" w:rsidRDefault="00F15862" w:rsidP="00F15862">
      <w:pPr>
        <w:jc w:val="both"/>
        <w:rPr>
          <w:b/>
        </w:rPr>
      </w:pPr>
      <w:r w:rsidRPr="00F15862">
        <w:rPr>
          <w:b/>
        </w:rPr>
        <w:t>Poz. 1,2</w:t>
      </w:r>
    </w:p>
    <w:p w:rsidR="00F15862" w:rsidRPr="00D24D46" w:rsidRDefault="00F15862" w:rsidP="00F15862">
      <w:pPr>
        <w:jc w:val="both"/>
      </w:pPr>
      <w:r w:rsidRPr="00D24D46">
        <w:lastRenderedPageBreak/>
        <w:t>Czy Zamawiający wymaga, aby celuloza regenerowana posiadała w instrukcji użytkowania wyraźne wskazanie do stosowania w neurochirurgii?</w:t>
      </w:r>
    </w:p>
    <w:p w:rsidR="00F15862" w:rsidRPr="00163A94" w:rsidRDefault="00F15862" w:rsidP="00F15862">
      <w:pPr>
        <w:jc w:val="both"/>
        <w:rPr>
          <w:b/>
        </w:rPr>
      </w:pPr>
      <w:r>
        <w:rPr>
          <w:b/>
        </w:rPr>
        <w:t>Ad 129</w:t>
      </w:r>
      <w:r w:rsidRPr="00163A94">
        <w:rPr>
          <w:b/>
        </w:rPr>
        <w:t>:</w:t>
      </w:r>
      <w:r w:rsidRPr="00971441">
        <w:rPr>
          <w:b/>
        </w:rPr>
        <w:t xml:space="preserve"> </w:t>
      </w:r>
      <w:r>
        <w:rPr>
          <w:b/>
        </w:rPr>
        <w:t>Zgodnie z SIWZ</w:t>
      </w:r>
    </w:p>
    <w:p w:rsidR="00F15862" w:rsidRDefault="00F15862" w:rsidP="006A4A07">
      <w:pPr>
        <w:jc w:val="both"/>
      </w:pPr>
    </w:p>
    <w:p w:rsidR="00F15862" w:rsidRPr="00163A94" w:rsidRDefault="00F15862" w:rsidP="00F15862">
      <w:pPr>
        <w:jc w:val="both"/>
        <w:rPr>
          <w:b/>
        </w:rPr>
      </w:pPr>
      <w:r>
        <w:rPr>
          <w:b/>
        </w:rPr>
        <w:t>Pyt 130</w:t>
      </w:r>
      <w:r w:rsidRPr="00163A94">
        <w:rPr>
          <w:b/>
        </w:rPr>
        <w:t>:</w:t>
      </w:r>
    </w:p>
    <w:p w:rsidR="00F15862" w:rsidRPr="00F15862" w:rsidRDefault="00F15862" w:rsidP="00F15862">
      <w:pPr>
        <w:jc w:val="both"/>
        <w:rPr>
          <w:b/>
        </w:rPr>
      </w:pPr>
      <w:r w:rsidRPr="00F15862">
        <w:rPr>
          <w:b/>
        </w:rPr>
        <w:t>Pakiet 26</w:t>
      </w:r>
    </w:p>
    <w:p w:rsidR="00F15862" w:rsidRPr="00F15862" w:rsidRDefault="00F15862" w:rsidP="00F15862">
      <w:pPr>
        <w:jc w:val="both"/>
        <w:rPr>
          <w:b/>
        </w:rPr>
      </w:pPr>
      <w:r w:rsidRPr="00F15862">
        <w:rPr>
          <w:b/>
        </w:rPr>
        <w:t>Poz. 1,2</w:t>
      </w:r>
    </w:p>
    <w:p w:rsidR="00F15862" w:rsidRPr="00D24D46" w:rsidRDefault="00F15862" w:rsidP="00F15862">
      <w:pPr>
        <w:jc w:val="both"/>
      </w:pPr>
      <w:r w:rsidRPr="00D24D46">
        <w:t>Czy Zamawiający dodatkowo wymaga</w:t>
      </w:r>
      <w:r>
        <w:t>,</w:t>
      </w:r>
      <w:r w:rsidRPr="00D24D46">
        <w:t xml:space="preserve"> aby celuloza regenerowana posiadała informacje </w:t>
      </w:r>
      <w:r>
        <w:br/>
        <w:t>o czasie wchłaniania</w:t>
      </w:r>
      <w:r w:rsidRPr="00D24D46">
        <w:t xml:space="preserve"> udokumentowane w instrukcji użytkowania produktu?</w:t>
      </w:r>
    </w:p>
    <w:p w:rsidR="00F15862" w:rsidRPr="00163A94" w:rsidRDefault="00F15862" w:rsidP="00F15862">
      <w:pPr>
        <w:jc w:val="both"/>
        <w:rPr>
          <w:b/>
        </w:rPr>
      </w:pPr>
      <w:r>
        <w:rPr>
          <w:b/>
        </w:rPr>
        <w:t>Ad 130</w:t>
      </w:r>
      <w:r w:rsidRPr="00163A94">
        <w:rPr>
          <w:b/>
        </w:rPr>
        <w:t>:</w:t>
      </w:r>
      <w:r w:rsidRPr="00971441">
        <w:rPr>
          <w:b/>
        </w:rPr>
        <w:t xml:space="preserve"> </w:t>
      </w:r>
      <w:r>
        <w:rPr>
          <w:b/>
        </w:rPr>
        <w:t>Zgodnie z SIWZ</w:t>
      </w:r>
    </w:p>
    <w:p w:rsidR="00F15862" w:rsidRDefault="00F15862" w:rsidP="006A4A07">
      <w:pPr>
        <w:jc w:val="both"/>
      </w:pPr>
    </w:p>
    <w:p w:rsidR="00F15862" w:rsidRPr="00163A94" w:rsidRDefault="00F15862" w:rsidP="00F15862">
      <w:pPr>
        <w:jc w:val="both"/>
        <w:rPr>
          <w:b/>
        </w:rPr>
      </w:pPr>
      <w:r>
        <w:rPr>
          <w:b/>
        </w:rPr>
        <w:t>Pyt 131</w:t>
      </w:r>
      <w:r w:rsidRPr="00163A94">
        <w:rPr>
          <w:b/>
        </w:rPr>
        <w:t>:</w:t>
      </w:r>
    </w:p>
    <w:p w:rsidR="00F15862" w:rsidRPr="00F15862" w:rsidRDefault="00F15862" w:rsidP="00F15862">
      <w:pPr>
        <w:jc w:val="both"/>
        <w:rPr>
          <w:b/>
        </w:rPr>
      </w:pPr>
      <w:r w:rsidRPr="00F15862">
        <w:rPr>
          <w:b/>
        </w:rPr>
        <w:t>Pakiet 26</w:t>
      </w:r>
    </w:p>
    <w:p w:rsidR="00F15862" w:rsidRPr="00F15862" w:rsidRDefault="00F15862" w:rsidP="00F15862">
      <w:pPr>
        <w:jc w:val="both"/>
        <w:rPr>
          <w:b/>
        </w:rPr>
      </w:pPr>
      <w:r w:rsidRPr="00F15862">
        <w:rPr>
          <w:b/>
        </w:rPr>
        <w:t>Poz. 1,2</w:t>
      </w:r>
    </w:p>
    <w:p w:rsidR="00F15862" w:rsidRPr="00646C06" w:rsidRDefault="00F15862" w:rsidP="00F15862">
      <w:pPr>
        <w:jc w:val="both"/>
      </w:pPr>
      <w:r w:rsidRPr="00646C06">
        <w:t xml:space="preserve">Czy Zamawiający na potwierdzenie wymaganych parametrów oczekuje dołączenia instrukcji użytkowania produktu do oferty? Gwarantuje to możliwość zweryfikowania parametrów wymaganych przez Zamawiającego oraz otrzymanie produktów o oczekiwanej jakości.  </w:t>
      </w:r>
    </w:p>
    <w:p w:rsidR="00F15862" w:rsidRPr="00163A94" w:rsidRDefault="00F15862" w:rsidP="00F15862">
      <w:pPr>
        <w:jc w:val="both"/>
        <w:rPr>
          <w:b/>
        </w:rPr>
      </w:pPr>
      <w:r>
        <w:rPr>
          <w:b/>
        </w:rPr>
        <w:t>Ad 131</w:t>
      </w:r>
      <w:r w:rsidRPr="00163A94">
        <w:rPr>
          <w:b/>
        </w:rPr>
        <w:t>:</w:t>
      </w:r>
      <w:r w:rsidRPr="00971441">
        <w:rPr>
          <w:b/>
        </w:rPr>
        <w:t xml:space="preserve"> </w:t>
      </w:r>
      <w:r>
        <w:rPr>
          <w:b/>
        </w:rPr>
        <w:t>Zgodnie z SIWZ</w:t>
      </w:r>
    </w:p>
    <w:p w:rsidR="00F15862" w:rsidRDefault="00F15862" w:rsidP="006A4A07">
      <w:pPr>
        <w:jc w:val="both"/>
      </w:pPr>
    </w:p>
    <w:p w:rsidR="00F15862" w:rsidRPr="00163A94" w:rsidRDefault="00F15862" w:rsidP="00F15862">
      <w:pPr>
        <w:jc w:val="both"/>
        <w:rPr>
          <w:b/>
        </w:rPr>
      </w:pPr>
      <w:r>
        <w:rPr>
          <w:b/>
        </w:rPr>
        <w:t>Pyt 132</w:t>
      </w:r>
      <w:r w:rsidRPr="00163A94">
        <w:rPr>
          <w:b/>
        </w:rPr>
        <w:t>:</w:t>
      </w:r>
    </w:p>
    <w:p w:rsidR="00F15862" w:rsidRPr="00F15862" w:rsidRDefault="00F15862" w:rsidP="00F15862">
      <w:pPr>
        <w:jc w:val="both"/>
        <w:rPr>
          <w:b/>
        </w:rPr>
      </w:pPr>
      <w:r w:rsidRPr="00F15862">
        <w:rPr>
          <w:b/>
        </w:rPr>
        <w:t>Pakiet 26</w:t>
      </w:r>
    </w:p>
    <w:p w:rsidR="00F15862" w:rsidRPr="00CC3FE4" w:rsidRDefault="00F15862" w:rsidP="00F15862">
      <w:pPr>
        <w:jc w:val="both"/>
        <w:rPr>
          <w:rFonts w:cs="Calibri"/>
        </w:rPr>
      </w:pPr>
      <w:r>
        <w:rPr>
          <w:rFonts w:cs="Calibri"/>
        </w:rPr>
        <w:t>Poz. 1,2,3,6,7</w:t>
      </w:r>
    </w:p>
    <w:p w:rsidR="00F15862" w:rsidRDefault="00F15862" w:rsidP="00F15862">
      <w:pPr>
        <w:jc w:val="both"/>
        <w:rPr>
          <w:rFonts w:cs="Calibri"/>
        </w:rPr>
      </w:pPr>
      <w:r>
        <w:rPr>
          <w:rFonts w:cs="Calibri"/>
        </w:rPr>
        <w:t xml:space="preserve">W przypadku negatywnej odpowiedzi na powyższe pytania zwracamy się z prośbą </w:t>
      </w:r>
      <w:r>
        <w:rPr>
          <w:rFonts w:cs="Calibri"/>
        </w:rPr>
        <w:br/>
      </w:r>
      <w:r w:rsidRPr="00F77036">
        <w:rPr>
          <w:rFonts w:cs="Calibri"/>
        </w:rPr>
        <w:t>o wydzieleniem ww. pozycji</w:t>
      </w:r>
      <w:r>
        <w:rPr>
          <w:rFonts w:cs="Calibri"/>
        </w:rPr>
        <w:t>.</w:t>
      </w:r>
    </w:p>
    <w:p w:rsidR="00F15862" w:rsidRPr="00F77036" w:rsidRDefault="00F15862" w:rsidP="00F15862">
      <w:pPr>
        <w:jc w:val="both"/>
        <w:rPr>
          <w:rFonts w:cs="Calibri"/>
        </w:rPr>
      </w:pPr>
      <w:r w:rsidRPr="00F77036">
        <w:rPr>
          <w:rFonts w:cs="Calibri"/>
        </w:rPr>
        <w:t>Wydzielenie ww. pozycji spowoduje dopuszczenie innych firm do udziału oraz zaproponowanie konkurencyjnych cen przy jakości wymaganej przez Zamawiającego.</w:t>
      </w:r>
    </w:p>
    <w:p w:rsidR="00F15862" w:rsidRPr="00163A94" w:rsidRDefault="00F15862" w:rsidP="00F15862">
      <w:pPr>
        <w:jc w:val="both"/>
        <w:rPr>
          <w:b/>
        </w:rPr>
      </w:pPr>
      <w:r>
        <w:rPr>
          <w:b/>
        </w:rPr>
        <w:t>Ad 132</w:t>
      </w:r>
      <w:r w:rsidRPr="00163A94">
        <w:rPr>
          <w:b/>
        </w:rPr>
        <w:t>:</w:t>
      </w:r>
      <w:r w:rsidRPr="00971441">
        <w:rPr>
          <w:b/>
        </w:rPr>
        <w:t xml:space="preserve"> </w:t>
      </w:r>
      <w:r>
        <w:rPr>
          <w:b/>
        </w:rPr>
        <w:t>Zgodnie z SIWZ</w:t>
      </w:r>
    </w:p>
    <w:p w:rsidR="00F15862" w:rsidRDefault="00F15862" w:rsidP="006A4A07">
      <w:pPr>
        <w:jc w:val="both"/>
      </w:pPr>
    </w:p>
    <w:p w:rsidR="00F15862" w:rsidRPr="00163A94" w:rsidRDefault="00F15862" w:rsidP="00F15862">
      <w:pPr>
        <w:jc w:val="both"/>
        <w:rPr>
          <w:b/>
        </w:rPr>
      </w:pPr>
      <w:r>
        <w:rPr>
          <w:b/>
        </w:rPr>
        <w:t>Pyt 133</w:t>
      </w:r>
      <w:r w:rsidRPr="00163A94">
        <w:rPr>
          <w:b/>
        </w:rPr>
        <w:t>:</w:t>
      </w:r>
    </w:p>
    <w:p w:rsidR="00F15862" w:rsidRPr="00F15862" w:rsidRDefault="00F15862" w:rsidP="00F15862">
      <w:pPr>
        <w:jc w:val="both"/>
        <w:rPr>
          <w:b/>
        </w:rPr>
      </w:pPr>
      <w:r w:rsidRPr="00F15862">
        <w:rPr>
          <w:b/>
        </w:rPr>
        <w:t>Pakiet 26</w:t>
      </w:r>
    </w:p>
    <w:p w:rsidR="00F15862" w:rsidRPr="00CC3FE4" w:rsidRDefault="00F15862" w:rsidP="00F15862">
      <w:pPr>
        <w:jc w:val="both"/>
      </w:pPr>
      <w:r>
        <w:t>Poz. 4,5,8</w:t>
      </w:r>
    </w:p>
    <w:p w:rsidR="00F15862" w:rsidRPr="004A5564" w:rsidRDefault="00F15862" w:rsidP="00F15862">
      <w:pPr>
        <w:jc w:val="both"/>
      </w:pPr>
      <w:r>
        <w:t>Prosimy o utworzenie z ww. pozycji jednego pakietu na hemostatyki.</w:t>
      </w:r>
    </w:p>
    <w:p w:rsidR="00F15862" w:rsidRPr="00163A94" w:rsidRDefault="00F15862" w:rsidP="00F15862">
      <w:pPr>
        <w:jc w:val="both"/>
        <w:rPr>
          <w:b/>
        </w:rPr>
      </w:pPr>
      <w:r>
        <w:rPr>
          <w:b/>
        </w:rPr>
        <w:t>Ad 133</w:t>
      </w:r>
      <w:r w:rsidRPr="00163A94">
        <w:rPr>
          <w:b/>
        </w:rPr>
        <w:t>:</w:t>
      </w:r>
      <w:r w:rsidRPr="00971441">
        <w:rPr>
          <w:b/>
        </w:rPr>
        <w:t xml:space="preserve"> </w:t>
      </w:r>
      <w:r>
        <w:rPr>
          <w:b/>
        </w:rPr>
        <w:t>Zgodnie z SIWZ</w:t>
      </w:r>
    </w:p>
    <w:p w:rsidR="00F15862" w:rsidRPr="006A4A07" w:rsidRDefault="00F15862" w:rsidP="006A4A07">
      <w:pPr>
        <w:jc w:val="both"/>
      </w:pPr>
    </w:p>
    <w:p w:rsidR="00CB0EE7" w:rsidRDefault="00CB0EE7" w:rsidP="001C21B2">
      <w:pPr>
        <w:ind w:left="-15" w:firstLine="450"/>
        <w:jc w:val="both"/>
        <w:rPr>
          <w:rFonts w:eastAsia="Tahoma"/>
          <w:b/>
          <w:bCs/>
          <w:spacing w:val="4"/>
        </w:rPr>
      </w:pPr>
    </w:p>
    <w:p w:rsidR="00971441" w:rsidRDefault="00971441" w:rsidP="00971441">
      <w:pPr>
        <w:jc w:val="both"/>
        <w:rPr>
          <w:u w:val="single"/>
        </w:rPr>
      </w:pPr>
    </w:p>
    <w:p w:rsidR="00971441" w:rsidRDefault="00971441" w:rsidP="00971441">
      <w:pPr>
        <w:jc w:val="both"/>
      </w:pPr>
    </w:p>
    <w:p w:rsidR="00971441" w:rsidRDefault="00971441" w:rsidP="00971441">
      <w:pPr>
        <w:jc w:val="both"/>
        <w:rPr>
          <w:rFonts w:cs="Calibri"/>
        </w:rPr>
      </w:pPr>
    </w:p>
    <w:p w:rsidR="00971441" w:rsidRPr="00CC3FE4" w:rsidRDefault="00971441" w:rsidP="00971441">
      <w:pPr>
        <w:jc w:val="both"/>
      </w:pPr>
    </w:p>
    <w:p w:rsidR="00B84CA4" w:rsidRDefault="00B84CA4" w:rsidP="001C21B2">
      <w:pPr>
        <w:ind w:left="-15" w:firstLine="450"/>
        <w:jc w:val="both"/>
        <w:rPr>
          <w:rFonts w:eastAsia="Tahoma"/>
          <w:b/>
          <w:bCs/>
          <w:spacing w:val="4"/>
        </w:rPr>
      </w:pPr>
    </w:p>
    <w:sectPr w:rsidR="00B84CA4" w:rsidSect="009F4F17">
      <w:footerReference w:type="default" r:id="rId8"/>
      <w:headerReference w:type="first" r:id="rId9"/>
      <w:footerReference w:type="first" r:id="rId10"/>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3EE" w:rsidRDefault="000103EE">
      <w:r>
        <w:separator/>
      </w:r>
    </w:p>
  </w:endnote>
  <w:endnote w:type="continuationSeparator" w:id="1">
    <w:p w:rsidR="000103EE" w:rsidRDefault="000103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Calibri">
    <w:panose1 w:val="020F0502020204030204"/>
    <w:charset w:val="EE"/>
    <w:family w:val="swiss"/>
    <w:pitch w:val="variable"/>
    <w:sig w:usb0="A00002EF" w:usb1="4000207B"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5A7" w:rsidRDefault="00F85546">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5A7" w:rsidRPr="00C5755F" w:rsidRDefault="00C535A7"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C535A7" w:rsidRPr="00B60642" w:rsidRDefault="00C535A7"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hyperlink r:id="rId1" w:history="1">
      <w:r w:rsidRPr="0073537B">
        <w:rPr>
          <w:rStyle w:val="Hipercze"/>
          <w:rFonts w:ascii="Times New Roman" w:hAnsi="Times New Roman"/>
          <w:sz w:val="20"/>
          <w:szCs w:val="20"/>
          <w:lang w:val="en-US"/>
        </w:rPr>
        <w:t>www.szpital-slawno.pl</w:t>
      </w:r>
    </w:hyperlink>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3EE" w:rsidRDefault="000103EE">
      <w:r>
        <w:separator/>
      </w:r>
    </w:p>
  </w:footnote>
  <w:footnote w:type="continuationSeparator" w:id="1">
    <w:p w:rsidR="000103EE" w:rsidRDefault="000103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5A7" w:rsidRDefault="00C535A7"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C535A7" w:rsidRPr="000B753C" w:rsidRDefault="00C535A7"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C535A7" w:rsidRDefault="00C535A7"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C535A7" w:rsidRDefault="00F85546" w:rsidP="009E20D0">
    <w:pPr>
      <w:pStyle w:val="WW-Tekstpodstawowy2"/>
      <w:ind w:left="708" w:right="-468" w:firstLine="708"/>
      <w:rPr>
        <w:rFonts w:ascii="Times New Roman" w:hAnsi="Times New Roman"/>
        <w:b/>
        <w:sz w:val="16"/>
        <w:szCs w:val="16"/>
      </w:rPr>
    </w:pPr>
    <w:r w:rsidRPr="00F85546">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C535A7" w:rsidRDefault="00C535A7" w:rsidP="00735025">
                <w:pPr>
                  <w:jc w:val="center"/>
                  <w:rPr>
                    <w:b/>
                    <w:sz w:val="16"/>
                    <w:szCs w:val="16"/>
                  </w:rPr>
                </w:pPr>
                <w:r>
                  <w:rPr>
                    <w:b/>
                    <w:sz w:val="16"/>
                    <w:szCs w:val="16"/>
                  </w:rPr>
                  <w:t>ISO 9001:2008</w:t>
                </w:r>
              </w:p>
              <w:p w:rsidR="00C535A7" w:rsidRPr="00195154" w:rsidRDefault="00C535A7" w:rsidP="00735025">
                <w:pPr>
                  <w:jc w:val="center"/>
                  <w:rPr>
                    <w:b/>
                    <w:sz w:val="16"/>
                    <w:szCs w:val="16"/>
                  </w:rPr>
                </w:pPr>
                <w:r w:rsidRPr="00195154">
                  <w:rPr>
                    <w:b/>
                    <w:sz w:val="16"/>
                    <w:szCs w:val="16"/>
                  </w:rPr>
                  <w:t>NC-1429</w:t>
                </w:r>
              </w:p>
            </w:txbxContent>
          </v:textbox>
        </v:shape>
      </w:pict>
    </w:r>
  </w:p>
  <w:p w:rsidR="00C535A7" w:rsidRDefault="00C535A7" w:rsidP="009E20D0">
    <w:pPr>
      <w:pStyle w:val="WW-Tekstpodstawowy2"/>
      <w:ind w:right="-468"/>
      <w:jc w:val="center"/>
      <w:rPr>
        <w:rFonts w:ascii="Times New Roman" w:hAnsi="Times New Roman"/>
        <w:b/>
        <w:sz w:val="16"/>
        <w:szCs w:val="16"/>
      </w:rPr>
    </w:pPr>
  </w:p>
  <w:p w:rsidR="00C535A7" w:rsidRPr="009014A7" w:rsidRDefault="00C535A7"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4B038B7"/>
    <w:multiLevelType w:val="hybridMultilevel"/>
    <w:tmpl w:val="6F1C08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73838F5"/>
    <w:multiLevelType w:val="hybridMultilevel"/>
    <w:tmpl w:val="FEACDAC6"/>
    <w:lvl w:ilvl="0" w:tplc="F9DCFF6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4C119D1"/>
    <w:multiLevelType w:val="hybridMultilevel"/>
    <w:tmpl w:val="C3D65A74"/>
    <w:lvl w:ilvl="0" w:tplc="7E5CFCD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B3E7183"/>
    <w:multiLevelType w:val="hybridMultilevel"/>
    <w:tmpl w:val="9FDEB5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3">
    <w:nsid w:val="3CBA6A56"/>
    <w:multiLevelType w:val="hybridMultilevel"/>
    <w:tmpl w:val="B284F9C2"/>
    <w:lvl w:ilvl="0" w:tplc="F2A06E8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E3C5B"/>
    <w:multiLevelType w:val="hybridMultilevel"/>
    <w:tmpl w:val="47BA2298"/>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9">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E916F1"/>
    <w:multiLevelType w:val="hybridMultilevel"/>
    <w:tmpl w:val="742AD3E0"/>
    <w:lvl w:ilvl="0" w:tplc="3C32AB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7"/>
  </w:num>
  <w:num w:numId="3">
    <w:abstractNumId w:val="16"/>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4"/>
  </w:num>
  <w:num w:numId="8">
    <w:abstractNumId w:val="3"/>
  </w:num>
  <w:num w:numId="9">
    <w:abstractNumId w:val="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5"/>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4"/>
  </w:num>
  <w:num w:numId="16">
    <w:abstractNumId w:val="11"/>
  </w:num>
  <w:num w:numId="17">
    <w:abstractNumId w:val="18"/>
  </w:num>
  <w:num w:numId="18">
    <w:abstractNumId w:val="20"/>
  </w:num>
  <w:num w:numId="19">
    <w:abstractNumId w:val="13"/>
  </w:num>
  <w:num w:numId="20">
    <w:abstractNumId w:val="8"/>
  </w:num>
  <w:num w:numId="21">
    <w:abstractNumId w:val="22"/>
  </w:num>
  <w:num w:numId="22">
    <w:abstractNumId w:val="7"/>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74754">
      <o:colormenu v:ext="edit" fillcolor="none"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A52897"/>
    <w:rsid w:val="000103EE"/>
    <w:rsid w:val="0003282B"/>
    <w:rsid w:val="00035697"/>
    <w:rsid w:val="00040768"/>
    <w:rsid w:val="00042EC7"/>
    <w:rsid w:val="00052279"/>
    <w:rsid w:val="000660BD"/>
    <w:rsid w:val="00067BE8"/>
    <w:rsid w:val="00090559"/>
    <w:rsid w:val="000A71F3"/>
    <w:rsid w:val="000B203A"/>
    <w:rsid w:val="000B54C6"/>
    <w:rsid w:val="000B5BD0"/>
    <w:rsid w:val="000B6F97"/>
    <w:rsid w:val="000B753C"/>
    <w:rsid w:val="000D6CEC"/>
    <w:rsid w:val="001005AC"/>
    <w:rsid w:val="00100EA6"/>
    <w:rsid w:val="00116D88"/>
    <w:rsid w:val="00135728"/>
    <w:rsid w:val="001400E0"/>
    <w:rsid w:val="00143008"/>
    <w:rsid w:val="00146784"/>
    <w:rsid w:val="00154924"/>
    <w:rsid w:val="00163A94"/>
    <w:rsid w:val="0017603C"/>
    <w:rsid w:val="00181C4C"/>
    <w:rsid w:val="00195154"/>
    <w:rsid w:val="001A757A"/>
    <w:rsid w:val="001B24EF"/>
    <w:rsid w:val="001C16C9"/>
    <w:rsid w:val="001C21B2"/>
    <w:rsid w:val="001C2EE7"/>
    <w:rsid w:val="001D1A84"/>
    <w:rsid w:val="001D7E49"/>
    <w:rsid w:val="001F09B0"/>
    <w:rsid w:val="0020304E"/>
    <w:rsid w:val="0021346C"/>
    <w:rsid w:val="00233E92"/>
    <w:rsid w:val="002347F7"/>
    <w:rsid w:val="00236044"/>
    <w:rsid w:val="002453FA"/>
    <w:rsid w:val="002864C1"/>
    <w:rsid w:val="00286F1B"/>
    <w:rsid w:val="002A072A"/>
    <w:rsid w:val="002A4D62"/>
    <w:rsid w:val="002B3C7B"/>
    <w:rsid w:val="002B4B8A"/>
    <w:rsid w:val="002B624E"/>
    <w:rsid w:val="002C1BC3"/>
    <w:rsid w:val="002D0028"/>
    <w:rsid w:val="002D25C5"/>
    <w:rsid w:val="002F6DCB"/>
    <w:rsid w:val="00302A62"/>
    <w:rsid w:val="0030421D"/>
    <w:rsid w:val="00305A60"/>
    <w:rsid w:val="00333943"/>
    <w:rsid w:val="00333D48"/>
    <w:rsid w:val="00346D0C"/>
    <w:rsid w:val="00363CC9"/>
    <w:rsid w:val="00377EAB"/>
    <w:rsid w:val="003842AE"/>
    <w:rsid w:val="003936B2"/>
    <w:rsid w:val="00394B66"/>
    <w:rsid w:val="00397ECF"/>
    <w:rsid w:val="003C3EBF"/>
    <w:rsid w:val="003C50EF"/>
    <w:rsid w:val="003D092A"/>
    <w:rsid w:val="003D78C4"/>
    <w:rsid w:val="003E516C"/>
    <w:rsid w:val="003E5CB7"/>
    <w:rsid w:val="003E7217"/>
    <w:rsid w:val="003E780D"/>
    <w:rsid w:val="003F06F8"/>
    <w:rsid w:val="00401EE3"/>
    <w:rsid w:val="00407750"/>
    <w:rsid w:val="004144DD"/>
    <w:rsid w:val="00431D4D"/>
    <w:rsid w:val="004342A9"/>
    <w:rsid w:val="00472BC9"/>
    <w:rsid w:val="004A1A26"/>
    <w:rsid w:val="004A325C"/>
    <w:rsid w:val="004B1738"/>
    <w:rsid w:val="004B1DDB"/>
    <w:rsid w:val="004D7C00"/>
    <w:rsid w:val="004F36C8"/>
    <w:rsid w:val="00505F3F"/>
    <w:rsid w:val="00543030"/>
    <w:rsid w:val="00543D67"/>
    <w:rsid w:val="005453E1"/>
    <w:rsid w:val="00555B83"/>
    <w:rsid w:val="00582B8D"/>
    <w:rsid w:val="00597BFC"/>
    <w:rsid w:val="005B2A5A"/>
    <w:rsid w:val="005B5720"/>
    <w:rsid w:val="005D0427"/>
    <w:rsid w:val="005D1945"/>
    <w:rsid w:val="00606BED"/>
    <w:rsid w:val="00607644"/>
    <w:rsid w:val="006124EB"/>
    <w:rsid w:val="006504D3"/>
    <w:rsid w:val="00651F04"/>
    <w:rsid w:val="006847BD"/>
    <w:rsid w:val="0068526E"/>
    <w:rsid w:val="00695079"/>
    <w:rsid w:val="006A4A07"/>
    <w:rsid w:val="006A4DFE"/>
    <w:rsid w:val="006B4884"/>
    <w:rsid w:val="006D2E16"/>
    <w:rsid w:val="006E4442"/>
    <w:rsid w:val="006F07F8"/>
    <w:rsid w:val="006F469F"/>
    <w:rsid w:val="00735025"/>
    <w:rsid w:val="00737CFA"/>
    <w:rsid w:val="00755C4C"/>
    <w:rsid w:val="0076562B"/>
    <w:rsid w:val="007838D0"/>
    <w:rsid w:val="00793162"/>
    <w:rsid w:val="007C38F9"/>
    <w:rsid w:val="008116F4"/>
    <w:rsid w:val="00812500"/>
    <w:rsid w:val="0083254B"/>
    <w:rsid w:val="00861148"/>
    <w:rsid w:val="008A71CB"/>
    <w:rsid w:val="008A7CA6"/>
    <w:rsid w:val="008D2F3F"/>
    <w:rsid w:val="008D694F"/>
    <w:rsid w:val="009014A7"/>
    <w:rsid w:val="0091109A"/>
    <w:rsid w:val="00920B66"/>
    <w:rsid w:val="0092334A"/>
    <w:rsid w:val="0093385A"/>
    <w:rsid w:val="009355FD"/>
    <w:rsid w:val="00944D94"/>
    <w:rsid w:val="00950183"/>
    <w:rsid w:val="009519C1"/>
    <w:rsid w:val="00971441"/>
    <w:rsid w:val="00975601"/>
    <w:rsid w:val="0097576C"/>
    <w:rsid w:val="00977868"/>
    <w:rsid w:val="0098482C"/>
    <w:rsid w:val="00993D40"/>
    <w:rsid w:val="009A5E5B"/>
    <w:rsid w:val="009C58E4"/>
    <w:rsid w:val="009C6738"/>
    <w:rsid w:val="009D6C56"/>
    <w:rsid w:val="009E20D0"/>
    <w:rsid w:val="009F4F17"/>
    <w:rsid w:val="00A05607"/>
    <w:rsid w:val="00A139E2"/>
    <w:rsid w:val="00A14B92"/>
    <w:rsid w:val="00A21DD8"/>
    <w:rsid w:val="00A225C9"/>
    <w:rsid w:val="00A26BE8"/>
    <w:rsid w:val="00A35AA4"/>
    <w:rsid w:val="00A52897"/>
    <w:rsid w:val="00A53E16"/>
    <w:rsid w:val="00A62291"/>
    <w:rsid w:val="00A65F3C"/>
    <w:rsid w:val="00A706C7"/>
    <w:rsid w:val="00A81C83"/>
    <w:rsid w:val="00A83064"/>
    <w:rsid w:val="00A878CC"/>
    <w:rsid w:val="00A92540"/>
    <w:rsid w:val="00A94B6A"/>
    <w:rsid w:val="00A95432"/>
    <w:rsid w:val="00AA1E41"/>
    <w:rsid w:val="00AF09BC"/>
    <w:rsid w:val="00AF1645"/>
    <w:rsid w:val="00B06F92"/>
    <w:rsid w:val="00B517B4"/>
    <w:rsid w:val="00B54AF6"/>
    <w:rsid w:val="00B60642"/>
    <w:rsid w:val="00B67A0A"/>
    <w:rsid w:val="00B77CBD"/>
    <w:rsid w:val="00B803EA"/>
    <w:rsid w:val="00B84CA4"/>
    <w:rsid w:val="00B97211"/>
    <w:rsid w:val="00BB5468"/>
    <w:rsid w:val="00BE6045"/>
    <w:rsid w:val="00BF031A"/>
    <w:rsid w:val="00C1270F"/>
    <w:rsid w:val="00C12B5B"/>
    <w:rsid w:val="00C37E5D"/>
    <w:rsid w:val="00C426F0"/>
    <w:rsid w:val="00C44A1A"/>
    <w:rsid w:val="00C535A7"/>
    <w:rsid w:val="00C5755F"/>
    <w:rsid w:val="00C922A0"/>
    <w:rsid w:val="00C97360"/>
    <w:rsid w:val="00CA5928"/>
    <w:rsid w:val="00CB0EE7"/>
    <w:rsid w:val="00CB1D9B"/>
    <w:rsid w:val="00CC0383"/>
    <w:rsid w:val="00CC5C67"/>
    <w:rsid w:val="00CF16D8"/>
    <w:rsid w:val="00D04283"/>
    <w:rsid w:val="00D06AB3"/>
    <w:rsid w:val="00D53CD9"/>
    <w:rsid w:val="00D5726F"/>
    <w:rsid w:val="00D70F54"/>
    <w:rsid w:val="00D720BC"/>
    <w:rsid w:val="00D81566"/>
    <w:rsid w:val="00DA0672"/>
    <w:rsid w:val="00DD657D"/>
    <w:rsid w:val="00DF39A4"/>
    <w:rsid w:val="00E03060"/>
    <w:rsid w:val="00E16980"/>
    <w:rsid w:val="00E414B3"/>
    <w:rsid w:val="00E47501"/>
    <w:rsid w:val="00E510FA"/>
    <w:rsid w:val="00E87E28"/>
    <w:rsid w:val="00E97AC1"/>
    <w:rsid w:val="00EA6F96"/>
    <w:rsid w:val="00EA7F76"/>
    <w:rsid w:val="00ED7191"/>
    <w:rsid w:val="00EE7085"/>
    <w:rsid w:val="00EF7DDD"/>
    <w:rsid w:val="00F12955"/>
    <w:rsid w:val="00F15862"/>
    <w:rsid w:val="00F25C2A"/>
    <w:rsid w:val="00F513E1"/>
    <w:rsid w:val="00F55C68"/>
    <w:rsid w:val="00F6490F"/>
    <w:rsid w:val="00F730F6"/>
    <w:rsid w:val="00F809C0"/>
    <w:rsid w:val="00F85546"/>
    <w:rsid w:val="00F95245"/>
    <w:rsid w:val="00FB0C3E"/>
    <w:rsid w:val="00FB240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4754">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uiPriority="22"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Pogrubienie">
    <w:name w:val="Strong"/>
    <w:basedOn w:val="Domylnaczcionkaakapitu"/>
    <w:uiPriority w:val="22"/>
    <w:qFormat/>
    <w:rsid w:val="00163A94"/>
    <w:rPr>
      <w:b/>
      <w:bCs/>
    </w:rPr>
  </w:style>
</w:styles>
</file>

<file path=word/webSettings.xml><?xml version="1.0" encoding="utf-8"?>
<w:webSettings xmlns:r="http://schemas.openxmlformats.org/officeDocument/2006/relationships" xmlns:w="http://schemas.openxmlformats.org/wordprocessingml/2006/main">
  <w:divs>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569460561">
      <w:bodyDiv w:val="1"/>
      <w:marLeft w:val="0"/>
      <w:marRight w:val="0"/>
      <w:marTop w:val="0"/>
      <w:marBottom w:val="0"/>
      <w:divBdr>
        <w:top w:val="none" w:sz="0" w:space="0" w:color="auto"/>
        <w:left w:val="none" w:sz="0" w:space="0" w:color="auto"/>
        <w:bottom w:val="none" w:sz="0" w:space="0" w:color="auto"/>
        <w:right w:val="none" w:sz="0" w:space="0" w:color="auto"/>
      </w:divBdr>
    </w:div>
    <w:div w:id="1574923949">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szpital-slawno.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90E3A-A92C-4099-B114-8078ECB9C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Papeir firmowy</Template>
  <TotalTime>88</TotalTime>
  <Pages>22</Pages>
  <Words>6848</Words>
  <Characters>41092</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47845</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Skórzewski</cp:lastModifiedBy>
  <cp:revision>7</cp:revision>
  <cp:lastPrinted>2016-10-28T11:13:00Z</cp:lastPrinted>
  <dcterms:created xsi:type="dcterms:W3CDTF">2016-12-16T13:33:00Z</dcterms:created>
  <dcterms:modified xsi:type="dcterms:W3CDTF">2016-12-20T11:39:00Z</dcterms:modified>
</cp:coreProperties>
</file>