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C84AC2">
              <w:rPr>
                <w:rFonts w:ascii="Arial" w:hAnsi="Arial" w:cs="Arial"/>
                <w:sz w:val="22"/>
                <w:szCs w:val="22"/>
              </w:rPr>
              <w:t>04 stycznia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C84AC2">
              <w:rPr>
                <w:rFonts w:ascii="Arial" w:hAnsi="Arial" w:cs="Arial"/>
                <w:sz w:val="22"/>
                <w:szCs w:val="22"/>
              </w:rPr>
              <w:t>/382-I/2</w:t>
            </w:r>
            <w:r w:rsidR="000D068E">
              <w:rPr>
                <w:rFonts w:ascii="Arial" w:hAnsi="Arial" w:cs="Arial"/>
                <w:sz w:val="22"/>
                <w:szCs w:val="22"/>
              </w:rPr>
              <w:t>4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C84AC2">
              <w:rPr>
                <w:rFonts w:ascii="Arial" w:hAnsi="Arial" w:cs="Arial"/>
                <w:sz w:val="22"/>
                <w:szCs w:val="22"/>
              </w:rPr>
              <w:t>22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84AC2" w:rsidRPr="00C84AC2" w:rsidRDefault="00C84AC2" w:rsidP="00C84AC2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C84AC2">
        <w:rPr>
          <w:rFonts w:ascii="Arial" w:hAnsi="Arial" w:cs="Arial"/>
          <w:sz w:val="22"/>
          <w:szCs w:val="22"/>
          <w:u w:val="single"/>
        </w:rPr>
        <w:t>Dotyczy: postępowanie przetargowe (znak sprawy: Fartuchy i obłożenia I/24/2016)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p w:rsidR="00A15C20" w:rsidRPr="00A15C20" w:rsidRDefault="00A15C20" w:rsidP="00A15C20">
      <w:pPr>
        <w:spacing w:line="276" w:lineRule="auto"/>
        <w:ind w:firstLine="675"/>
        <w:rPr>
          <w:rFonts w:ascii="Arial" w:eastAsia="Tahoma" w:hAnsi="Arial" w:cs="Arial"/>
          <w:sz w:val="22"/>
          <w:szCs w:val="22"/>
        </w:rPr>
      </w:pPr>
    </w:p>
    <w:p w:rsidR="00C84AC2" w:rsidRPr="00C84AC2" w:rsidRDefault="00C84AC2" w:rsidP="00C84AC2">
      <w:pPr>
        <w:ind w:firstLine="675"/>
        <w:rPr>
          <w:rFonts w:ascii="Arial" w:hAnsi="Arial" w:cs="Arial"/>
          <w:b/>
          <w:sz w:val="20"/>
          <w:szCs w:val="20"/>
        </w:rPr>
      </w:pPr>
      <w:r w:rsidRPr="00C84AC2">
        <w:rPr>
          <w:rFonts w:ascii="Arial" w:hAnsi="Arial" w:cs="Arial"/>
          <w:b/>
          <w:sz w:val="20"/>
          <w:szCs w:val="20"/>
        </w:rPr>
        <w:t>Mercator Medical S.A.</w:t>
      </w:r>
    </w:p>
    <w:p w:rsidR="00C84AC2" w:rsidRPr="00C84AC2" w:rsidRDefault="00C84AC2" w:rsidP="00C84AC2">
      <w:pPr>
        <w:ind w:firstLine="675"/>
        <w:rPr>
          <w:rFonts w:ascii="Arial" w:hAnsi="Arial" w:cs="Arial"/>
          <w:b/>
          <w:sz w:val="20"/>
          <w:szCs w:val="20"/>
        </w:rPr>
      </w:pPr>
      <w:r w:rsidRPr="00C84AC2">
        <w:rPr>
          <w:rFonts w:ascii="Arial" w:hAnsi="Arial" w:cs="Arial"/>
          <w:b/>
          <w:sz w:val="20"/>
          <w:szCs w:val="20"/>
        </w:rPr>
        <w:t>Ul. Modrzejewskiej 30</w:t>
      </w:r>
    </w:p>
    <w:p w:rsidR="00C84AC2" w:rsidRPr="00C84AC2" w:rsidRDefault="00C84AC2" w:rsidP="00C84AC2">
      <w:pPr>
        <w:ind w:firstLine="675"/>
        <w:rPr>
          <w:rFonts w:ascii="Arial" w:hAnsi="Arial" w:cs="Arial"/>
          <w:b/>
          <w:sz w:val="20"/>
          <w:szCs w:val="20"/>
        </w:rPr>
      </w:pPr>
      <w:r w:rsidRPr="00C84AC2">
        <w:rPr>
          <w:rFonts w:ascii="Arial" w:hAnsi="Arial" w:cs="Arial"/>
          <w:b/>
          <w:sz w:val="20"/>
          <w:szCs w:val="20"/>
        </w:rPr>
        <w:t>31-327 Kraków</w:t>
      </w:r>
    </w:p>
    <w:p w:rsidR="00A15C20" w:rsidRPr="00A15C20" w:rsidRDefault="000D068E" w:rsidP="00C84AC2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6C6EFA">
        <w:rPr>
          <w:rFonts w:ascii="Arial" w:hAnsi="Arial"/>
          <w:b/>
          <w:sz w:val="20"/>
          <w:szCs w:val="20"/>
          <w:u w:val="single"/>
        </w:rPr>
        <w:t>10</w:t>
      </w:r>
      <w:r>
        <w:rPr>
          <w:rFonts w:ascii="Arial" w:hAnsi="Arial"/>
          <w:b/>
          <w:sz w:val="20"/>
          <w:szCs w:val="20"/>
          <w:u w:val="single"/>
        </w:rPr>
        <w:t>0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Pr="00A15C20" w:rsidRDefault="0018481D" w:rsidP="0018481D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A15C20" w:rsidRPr="00A15C20" w:rsidRDefault="00A15C20" w:rsidP="00A15C20">
      <w:pPr>
        <w:pStyle w:val="Bezodstpw"/>
        <w:spacing w:line="276" w:lineRule="auto"/>
        <w:jc w:val="both"/>
        <w:rPr>
          <w:rFonts w:ascii="Arial" w:hAnsi="Arial"/>
        </w:rPr>
      </w:pPr>
      <w:r w:rsidRPr="00A15C20">
        <w:rPr>
          <w:rFonts w:ascii="Arial" w:hAnsi="Arial"/>
          <w:b/>
        </w:rPr>
        <w:t xml:space="preserve">Uzasadnienie wyboru: </w:t>
      </w:r>
      <w:r w:rsidR="000D068E">
        <w:rPr>
          <w:rFonts w:ascii="Arial" w:hAnsi="Arial"/>
        </w:rPr>
        <w:t>Wpłynęł</w:t>
      </w:r>
      <w:r w:rsidR="006C6EFA">
        <w:rPr>
          <w:rFonts w:ascii="Arial" w:hAnsi="Arial"/>
        </w:rPr>
        <w:t>y trzy oferty</w:t>
      </w:r>
      <w:r w:rsidRPr="00A15C20">
        <w:rPr>
          <w:rFonts w:ascii="Arial" w:hAnsi="Arial"/>
        </w:rPr>
        <w:t xml:space="preserve">. Wyżej wymieniona Firma przedstawiła </w:t>
      </w:r>
      <w:r w:rsidR="006C6EFA">
        <w:rPr>
          <w:rFonts w:ascii="Arial" w:hAnsi="Arial"/>
        </w:rPr>
        <w:t>najkorzystniejszą</w:t>
      </w:r>
      <w:r w:rsidRPr="00A15C20">
        <w:rPr>
          <w:rFonts w:ascii="Arial" w:hAnsi="Arial"/>
        </w:rPr>
        <w:t xml:space="preserve"> ofertę cenową i pozacenową, ponadto spełniła wszystkie warunki wymagane</w:t>
      </w:r>
      <w:r w:rsidR="006C6EFA">
        <w:rPr>
          <w:rFonts w:ascii="Arial" w:hAnsi="Arial"/>
        </w:rPr>
        <w:t xml:space="preserve"> </w:t>
      </w:r>
      <w:r w:rsidRPr="00A15C20">
        <w:rPr>
          <w:rFonts w:ascii="Arial" w:hAnsi="Arial"/>
        </w:rPr>
        <w:t>w SIWZ.</w:t>
      </w:r>
      <w:r w:rsidR="00285F69">
        <w:rPr>
          <w:rFonts w:ascii="Arial" w:hAnsi="Arial"/>
        </w:rPr>
        <w:t xml:space="preserve"> 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POLMIL Sp. z o.o. S.K.A.</w:t>
      </w: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Ul. Przemysłowa 8</w:t>
      </w:r>
    </w:p>
    <w:p w:rsidR="006C6EFA" w:rsidRPr="006C6EFA" w:rsidRDefault="006C6EFA" w:rsidP="006C6EFA">
      <w:pPr>
        <w:ind w:firstLine="675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85-758 Bydgoszcz</w:t>
      </w:r>
    </w:p>
    <w:p w:rsidR="00285F69" w:rsidRPr="00A15C20" w:rsidRDefault="00285F69" w:rsidP="006C6EFA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6C6EFA">
        <w:rPr>
          <w:rFonts w:ascii="Arial" w:hAnsi="Arial"/>
          <w:b/>
          <w:sz w:val="20"/>
          <w:szCs w:val="20"/>
          <w:u w:val="single"/>
        </w:rPr>
        <w:t>100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="000D068E">
        <w:rPr>
          <w:rFonts w:ascii="Arial" w:hAnsi="Arial"/>
          <w:sz w:val="22"/>
          <w:szCs w:val="22"/>
        </w:rPr>
        <w:t>Wpłynęły dwie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0D068E"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 w:rsidR="000D068E"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Lohmann &amp; Rauscher Polska Sp. z o.o.</w:t>
      </w: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Ul. Moniuszki 14</w:t>
      </w:r>
    </w:p>
    <w:p w:rsidR="006C6EFA" w:rsidRPr="006C6EFA" w:rsidRDefault="006C6EFA" w:rsidP="006C6EFA">
      <w:pPr>
        <w:ind w:firstLine="675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95-200 Pabianice</w:t>
      </w:r>
    </w:p>
    <w:p w:rsidR="00CD707B" w:rsidRPr="00F348C9" w:rsidRDefault="00CD707B" w:rsidP="00F348C9">
      <w:pPr>
        <w:ind w:firstLine="675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3 – </w:t>
      </w:r>
      <w:r w:rsidR="006C6EFA">
        <w:rPr>
          <w:rFonts w:ascii="Arial" w:hAnsi="Arial"/>
          <w:b/>
          <w:sz w:val="20"/>
          <w:szCs w:val="20"/>
          <w:u w:val="single"/>
        </w:rPr>
        <w:t>100</w:t>
      </w:r>
      <w:r>
        <w:rPr>
          <w:rFonts w:ascii="Arial" w:hAnsi="Arial"/>
          <w:b/>
          <w:sz w:val="20"/>
          <w:szCs w:val="20"/>
          <w:u w:val="single"/>
        </w:rPr>
        <w:t xml:space="preserve"> pkt</w:t>
      </w:r>
      <w:r w:rsidR="00F348C9">
        <w:rPr>
          <w:rFonts w:ascii="Arial" w:hAnsi="Arial"/>
          <w:b/>
          <w:sz w:val="20"/>
          <w:szCs w:val="20"/>
          <w:u w:val="single"/>
        </w:rPr>
        <w:t xml:space="preserve"> </w:t>
      </w:r>
    </w:p>
    <w:p w:rsidR="00285F69" w:rsidRDefault="00285F69" w:rsidP="00285F6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85F69" w:rsidRPr="00285F69" w:rsidRDefault="00285F69" w:rsidP="00285F6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="006C6EFA">
        <w:rPr>
          <w:rFonts w:ascii="Arial" w:hAnsi="Arial"/>
          <w:sz w:val="22"/>
          <w:szCs w:val="22"/>
        </w:rPr>
        <w:t>Wpłynęły dwie oferty</w:t>
      </w:r>
      <w:r w:rsidR="006C6EFA"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6C6EFA">
        <w:rPr>
          <w:rFonts w:ascii="Arial" w:hAnsi="Arial"/>
          <w:sz w:val="22"/>
          <w:szCs w:val="22"/>
        </w:rPr>
        <w:t>najkorzystniejszą</w:t>
      </w:r>
      <w:r w:rsidR="006C6EFA"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 w:rsidR="006C6EFA">
        <w:rPr>
          <w:rFonts w:ascii="Arial" w:hAnsi="Arial"/>
          <w:sz w:val="22"/>
          <w:szCs w:val="22"/>
        </w:rPr>
        <w:t xml:space="preserve"> </w:t>
      </w:r>
      <w:r w:rsidR="006C6EFA" w:rsidRPr="00285F69">
        <w:rPr>
          <w:rFonts w:ascii="Arial" w:hAnsi="Arial"/>
          <w:sz w:val="22"/>
          <w:szCs w:val="22"/>
        </w:rPr>
        <w:t>w SIWZ.</w:t>
      </w:r>
    </w:p>
    <w:p w:rsidR="00285F69" w:rsidRDefault="00285F6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Molnlycke Health Care Polska Sp. z o.o.</w:t>
      </w: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Ul. Zwycięstwa 17A</w:t>
      </w:r>
    </w:p>
    <w:p w:rsidR="006C6EFA" w:rsidRPr="006C6EFA" w:rsidRDefault="006C6EFA" w:rsidP="006C6EFA">
      <w:pPr>
        <w:ind w:firstLine="706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15-703 Białystok</w:t>
      </w:r>
    </w:p>
    <w:p w:rsidR="00783009" w:rsidRPr="00753470" w:rsidRDefault="00783009" w:rsidP="00783009">
      <w:pPr>
        <w:pStyle w:val="Bezodstpw"/>
        <w:spacing w:line="276" w:lineRule="auto"/>
        <w:ind w:left="706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4 – 100,00 pkt</w:t>
      </w: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Pr="00285F69" w:rsidRDefault="00783009" w:rsidP="0078300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lastRenderedPageBreak/>
        <w:t xml:space="preserve">Uzasadnienie wyboru: </w:t>
      </w:r>
      <w:r w:rsidR="006C6EFA">
        <w:rPr>
          <w:rFonts w:ascii="Arial" w:hAnsi="Arial"/>
          <w:sz w:val="22"/>
          <w:szCs w:val="22"/>
        </w:rPr>
        <w:t>Wpłynęła</w:t>
      </w:r>
      <w:r>
        <w:rPr>
          <w:rFonts w:ascii="Arial" w:hAnsi="Arial"/>
          <w:sz w:val="22"/>
          <w:szCs w:val="22"/>
        </w:rPr>
        <w:t xml:space="preserve"> </w:t>
      </w:r>
      <w:r w:rsidR="006C6EFA">
        <w:rPr>
          <w:rFonts w:ascii="Arial" w:hAnsi="Arial"/>
          <w:sz w:val="22"/>
          <w:szCs w:val="22"/>
        </w:rPr>
        <w:t>jedna oferta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6C6EFA">
        <w:rPr>
          <w:rFonts w:ascii="Arial" w:hAnsi="Arial"/>
          <w:sz w:val="22"/>
          <w:szCs w:val="22"/>
        </w:rPr>
        <w:t>korzystną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="006C6EFA">
        <w:rPr>
          <w:rFonts w:ascii="Arial" w:hAnsi="Arial"/>
          <w:sz w:val="22"/>
          <w:szCs w:val="22"/>
        </w:rPr>
        <w:t xml:space="preserve">        </w:t>
      </w:r>
      <w:r w:rsidRPr="00285F69">
        <w:rPr>
          <w:rFonts w:ascii="Arial" w:hAnsi="Arial"/>
          <w:sz w:val="22"/>
          <w:szCs w:val="22"/>
        </w:rPr>
        <w:t>w SIWZ.</w:t>
      </w: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  <w:lang w:val="en-US"/>
        </w:rPr>
      </w:pPr>
      <w:r w:rsidRPr="006C6EFA">
        <w:rPr>
          <w:rFonts w:ascii="Arial" w:hAnsi="Arial" w:cs="Arial"/>
          <w:b/>
          <w:sz w:val="20"/>
          <w:szCs w:val="20"/>
          <w:lang w:val="en-US"/>
        </w:rPr>
        <w:t>ZARYS International Group Sp. z o.o. Sp. K.</w:t>
      </w: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Ul. Pod Borem 18</w:t>
      </w:r>
    </w:p>
    <w:p w:rsidR="006C6EFA" w:rsidRPr="006C6EFA" w:rsidRDefault="006C6EFA" w:rsidP="006C6EFA">
      <w:pPr>
        <w:ind w:firstLine="706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41-808 Zabrze</w:t>
      </w:r>
    </w:p>
    <w:p w:rsidR="006C6EFA" w:rsidRPr="00753470" w:rsidRDefault="006C6EFA" w:rsidP="006C6EFA">
      <w:pPr>
        <w:pStyle w:val="Bezodstpw"/>
        <w:spacing w:line="276" w:lineRule="auto"/>
        <w:ind w:left="706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5 – 100,00 pkt</w:t>
      </w:r>
    </w:p>
    <w:p w:rsidR="006C6EFA" w:rsidRDefault="006C6EFA" w:rsidP="006C6EFA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83009" w:rsidRDefault="006C6EFA" w:rsidP="006C6EFA">
      <w:pPr>
        <w:pStyle w:val="Akapitzlist"/>
        <w:ind w:left="0"/>
        <w:jc w:val="both"/>
        <w:rPr>
          <w:rFonts w:ascii="Arial" w:hAnsi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>
        <w:rPr>
          <w:rFonts w:ascii="Arial" w:hAnsi="Arial"/>
          <w:sz w:val="22"/>
          <w:szCs w:val="22"/>
        </w:rPr>
        <w:t>Wpłynęła jedna oferta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korzystną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        </w:t>
      </w:r>
      <w:r w:rsidRPr="00285F69">
        <w:rPr>
          <w:rFonts w:ascii="Arial" w:hAnsi="Arial"/>
          <w:sz w:val="22"/>
          <w:szCs w:val="22"/>
        </w:rPr>
        <w:t>w SIWZ.</w:t>
      </w:r>
    </w:p>
    <w:p w:rsidR="006C6EFA" w:rsidRDefault="006C6EFA" w:rsidP="006C6EFA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8481D" w:rsidRPr="0018481D" w:rsidRDefault="0018481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8481D">
        <w:rPr>
          <w:rFonts w:ascii="Arial" w:hAnsi="Arial" w:cs="Arial"/>
          <w:b/>
          <w:sz w:val="22"/>
          <w:szCs w:val="22"/>
        </w:rPr>
        <w:t>Pozostałe oferty: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Lohmann &amp; Rauscher Polska Sp. z o.o.</w:t>
      </w: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Ul. Moniuszki 14</w:t>
      </w:r>
    </w:p>
    <w:p w:rsidR="006C6EFA" w:rsidRPr="006C6EFA" w:rsidRDefault="006C6EFA" w:rsidP="006C6EFA">
      <w:pPr>
        <w:ind w:firstLine="675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95-200 Pabianice</w:t>
      </w:r>
    </w:p>
    <w:p w:rsidR="006C6EFA" w:rsidRDefault="006C6EFA" w:rsidP="006C6EFA">
      <w:pPr>
        <w:ind w:firstLine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Pakiet nr 1 – 93,89 pkt </w:t>
      </w:r>
    </w:p>
    <w:p w:rsidR="006C6EFA" w:rsidRDefault="006C6EFA" w:rsidP="006C6EFA">
      <w:pPr>
        <w:ind w:firstLine="675"/>
        <w:rPr>
          <w:rFonts w:ascii="Arial" w:hAnsi="Arial"/>
          <w:b/>
          <w:sz w:val="20"/>
          <w:szCs w:val="20"/>
          <w:u w:val="single"/>
        </w:rPr>
      </w:pP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Molnlycke Health Care Polska Sp. z o.o.</w:t>
      </w: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Ul. Zwycięstwa 17A</w:t>
      </w:r>
    </w:p>
    <w:p w:rsidR="006C6EFA" w:rsidRPr="006C6EFA" w:rsidRDefault="006C6EFA" w:rsidP="006C6EFA">
      <w:pPr>
        <w:ind w:firstLine="706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15-703 Białystok</w:t>
      </w:r>
    </w:p>
    <w:p w:rsidR="006C6EFA" w:rsidRPr="00753470" w:rsidRDefault="006C6EFA" w:rsidP="006C6EFA">
      <w:pPr>
        <w:pStyle w:val="Bezodstpw"/>
        <w:spacing w:line="276" w:lineRule="auto"/>
        <w:ind w:left="706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1 – 82,4 pkt</w:t>
      </w:r>
    </w:p>
    <w:p w:rsidR="006C6EFA" w:rsidRPr="00753470" w:rsidRDefault="006C6EFA" w:rsidP="006C6EFA">
      <w:pPr>
        <w:pStyle w:val="Bezodstpw"/>
        <w:spacing w:line="276" w:lineRule="auto"/>
        <w:ind w:left="706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3 – 71,78 pkt</w:t>
      </w:r>
    </w:p>
    <w:p w:rsidR="006C6EFA" w:rsidRDefault="006C6EFA" w:rsidP="006C6EFA">
      <w:pPr>
        <w:ind w:firstLine="675"/>
        <w:rPr>
          <w:rFonts w:ascii="Arial" w:hAnsi="Arial" w:cs="Arial"/>
          <w:b/>
          <w:sz w:val="20"/>
          <w:szCs w:val="20"/>
        </w:rPr>
      </w:pP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  <w:lang w:val="en-US"/>
        </w:rPr>
      </w:pPr>
      <w:r w:rsidRPr="006C6EFA">
        <w:rPr>
          <w:rFonts w:ascii="Arial" w:hAnsi="Arial" w:cs="Arial"/>
          <w:b/>
          <w:sz w:val="20"/>
          <w:szCs w:val="20"/>
          <w:lang w:val="en-US"/>
        </w:rPr>
        <w:t>ZARYS International Group Sp. z o.o. Sp. K.</w:t>
      </w:r>
    </w:p>
    <w:p w:rsidR="006C6EFA" w:rsidRPr="006C6EFA" w:rsidRDefault="006C6EFA" w:rsidP="006C6EFA">
      <w:pPr>
        <w:ind w:firstLine="708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Ul. Pod Borem 18</w:t>
      </w:r>
    </w:p>
    <w:p w:rsidR="006C6EFA" w:rsidRPr="006C6EFA" w:rsidRDefault="006C6EFA" w:rsidP="006C6EFA">
      <w:pPr>
        <w:ind w:firstLine="706"/>
        <w:rPr>
          <w:rFonts w:ascii="Arial" w:hAnsi="Arial" w:cs="Arial"/>
          <w:b/>
          <w:sz w:val="20"/>
          <w:szCs w:val="20"/>
        </w:rPr>
      </w:pPr>
      <w:r w:rsidRPr="006C6EFA">
        <w:rPr>
          <w:rFonts w:ascii="Arial" w:hAnsi="Arial" w:cs="Arial"/>
          <w:b/>
          <w:sz w:val="20"/>
          <w:szCs w:val="20"/>
        </w:rPr>
        <w:t>41-808 Zabrze</w:t>
      </w:r>
    </w:p>
    <w:p w:rsidR="006C6EFA" w:rsidRPr="00753470" w:rsidRDefault="006C6EFA" w:rsidP="006C6EFA">
      <w:pPr>
        <w:pStyle w:val="Bezodstpw"/>
        <w:spacing w:line="276" w:lineRule="auto"/>
        <w:ind w:left="706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  <w:u w:val="single"/>
        </w:rPr>
        <w:t>Pakiet nr 2 – 88,52 pkt</w:t>
      </w:r>
    </w:p>
    <w:p w:rsidR="006C6EFA" w:rsidRPr="00F348C9" w:rsidRDefault="006C6EFA" w:rsidP="006C6EFA">
      <w:pPr>
        <w:ind w:firstLine="675"/>
        <w:rPr>
          <w:rFonts w:ascii="Arial" w:hAnsi="Arial" w:cs="Arial"/>
          <w:b/>
          <w:sz w:val="20"/>
          <w:szCs w:val="20"/>
        </w:rPr>
      </w:pPr>
    </w:p>
    <w:p w:rsidR="00783009" w:rsidRPr="00A15C20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CD707B" w:rsidRPr="006C6EFA" w:rsidRDefault="00A15C20" w:rsidP="006C6EFA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Pr="006C6EFA" w:rsidRDefault="006C6EFA" w:rsidP="006C6EFA">
      <w:pPr>
        <w:pStyle w:val="Zawartotabeli"/>
        <w:spacing w:line="276" w:lineRule="auto"/>
        <w:ind w:left="675"/>
        <w:rPr>
          <w:rFonts w:ascii="Arial" w:hAnsi="Arial"/>
          <w:sz w:val="22"/>
          <w:szCs w:val="22"/>
        </w:rPr>
      </w:pPr>
      <w:r>
        <w:rPr>
          <w:rFonts w:ascii="Arial" w:hAnsi="Arial"/>
          <w:sz w:val="20"/>
          <w:szCs w:val="20"/>
        </w:rPr>
        <w:t xml:space="preserve">                                                                  </w:t>
      </w:r>
      <w:r w:rsidRPr="006C6EFA">
        <w:rPr>
          <w:rFonts w:ascii="Arial" w:hAnsi="Arial"/>
          <w:sz w:val="22"/>
          <w:szCs w:val="22"/>
        </w:rPr>
        <w:t>brak</w:t>
      </w:r>
    </w:p>
    <w:p w:rsidR="00CD707B" w:rsidRPr="00A15C20" w:rsidRDefault="00CD707B" w:rsidP="00B9721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A15C20" w:rsidRDefault="00A15C20" w:rsidP="00A15C20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5A9" w:rsidRDefault="009B55A9">
      <w:r>
        <w:separator/>
      </w:r>
    </w:p>
  </w:endnote>
  <w:endnote w:type="continuationSeparator" w:id="1">
    <w:p w:rsidR="009B55A9" w:rsidRDefault="009B5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FF2A4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5A9" w:rsidRDefault="009B55A9">
      <w:r>
        <w:separator/>
      </w:r>
    </w:p>
  </w:footnote>
  <w:footnote w:type="continuationSeparator" w:id="1">
    <w:p w:rsidR="009B55A9" w:rsidRDefault="009B55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FF2A4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F2A41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93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49C"/>
    <w:rsid w:val="000D068E"/>
    <w:rsid w:val="000D6CEC"/>
    <w:rsid w:val="001400E0"/>
    <w:rsid w:val="00154924"/>
    <w:rsid w:val="0017603C"/>
    <w:rsid w:val="0018481D"/>
    <w:rsid w:val="00185E96"/>
    <w:rsid w:val="00195154"/>
    <w:rsid w:val="001B24EF"/>
    <w:rsid w:val="001C16C9"/>
    <w:rsid w:val="001C2EE7"/>
    <w:rsid w:val="001D7E49"/>
    <w:rsid w:val="001F09B0"/>
    <w:rsid w:val="0020304E"/>
    <w:rsid w:val="00285F69"/>
    <w:rsid w:val="002864C1"/>
    <w:rsid w:val="002A4D62"/>
    <w:rsid w:val="002B3C7B"/>
    <w:rsid w:val="002B624E"/>
    <w:rsid w:val="002D0028"/>
    <w:rsid w:val="002E6CBC"/>
    <w:rsid w:val="00302A62"/>
    <w:rsid w:val="00305A60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A1A26"/>
    <w:rsid w:val="004C3FF0"/>
    <w:rsid w:val="004F36C8"/>
    <w:rsid w:val="00543D67"/>
    <w:rsid w:val="0068526E"/>
    <w:rsid w:val="006976E6"/>
    <w:rsid w:val="006A4DFE"/>
    <w:rsid w:val="006C1D66"/>
    <w:rsid w:val="006C6EFA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61148"/>
    <w:rsid w:val="008D694F"/>
    <w:rsid w:val="008D74C6"/>
    <w:rsid w:val="009014A7"/>
    <w:rsid w:val="009355FD"/>
    <w:rsid w:val="00944D94"/>
    <w:rsid w:val="00977868"/>
    <w:rsid w:val="00993D40"/>
    <w:rsid w:val="009B55A9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B06F92"/>
    <w:rsid w:val="00B517B4"/>
    <w:rsid w:val="00B55B39"/>
    <w:rsid w:val="00B60642"/>
    <w:rsid w:val="00B97211"/>
    <w:rsid w:val="00BF031A"/>
    <w:rsid w:val="00C1270F"/>
    <w:rsid w:val="00C37E5D"/>
    <w:rsid w:val="00C56FED"/>
    <w:rsid w:val="00C5755F"/>
    <w:rsid w:val="00C84AC2"/>
    <w:rsid w:val="00C922A0"/>
    <w:rsid w:val="00CD707B"/>
    <w:rsid w:val="00D9689B"/>
    <w:rsid w:val="00DA0581"/>
    <w:rsid w:val="00DD657D"/>
    <w:rsid w:val="00DF39A4"/>
    <w:rsid w:val="00E16980"/>
    <w:rsid w:val="00E205F1"/>
    <w:rsid w:val="00E97AC1"/>
    <w:rsid w:val="00EA7F76"/>
    <w:rsid w:val="00EE7085"/>
    <w:rsid w:val="00F12955"/>
    <w:rsid w:val="00F348C9"/>
    <w:rsid w:val="00F809C0"/>
    <w:rsid w:val="00FB2404"/>
    <w:rsid w:val="00FB44FF"/>
    <w:rsid w:val="00FF2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128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2450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12</cp:revision>
  <cp:lastPrinted>2016-10-26T10:27:00Z</cp:lastPrinted>
  <dcterms:created xsi:type="dcterms:W3CDTF">2016-09-16T12:15:00Z</dcterms:created>
  <dcterms:modified xsi:type="dcterms:W3CDTF">2017-01-04T07:19:00Z</dcterms:modified>
</cp:coreProperties>
</file>