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13D" w:rsidRDefault="0031413D" w:rsidP="0031413D">
      <w:pPr>
        <w:pStyle w:val="Bezodstpw"/>
        <w:ind w:left="6769"/>
        <w:jc w:val="both"/>
        <w:rPr>
          <w:rFonts w:ascii="Book Antiqua" w:hAnsi="Book Antiqua"/>
          <w:i/>
        </w:rPr>
      </w:pPr>
      <w:bookmarkStart w:id="0" w:name="_Toc61264552"/>
      <w:r w:rsidRPr="0031413D">
        <w:rPr>
          <w:rFonts w:ascii="Book Antiqua" w:hAnsi="Book Antiqua"/>
          <w:i/>
        </w:rPr>
        <w:t>Sławno, dn. 23.02.2021 r.</w:t>
      </w:r>
    </w:p>
    <w:p w:rsidR="0031413D" w:rsidRDefault="0031413D" w:rsidP="0031413D">
      <w:pPr>
        <w:pStyle w:val="Bezodstpw"/>
        <w:ind w:left="6769"/>
        <w:jc w:val="both"/>
        <w:rPr>
          <w:rFonts w:ascii="Book Antiqua" w:hAnsi="Book Antiqua"/>
          <w:i/>
        </w:rPr>
      </w:pPr>
    </w:p>
    <w:p w:rsidR="0031413D" w:rsidRPr="0031413D" w:rsidRDefault="0031413D" w:rsidP="0031413D">
      <w:pPr>
        <w:pStyle w:val="Bezodstpw"/>
        <w:ind w:left="6769"/>
        <w:jc w:val="both"/>
        <w:rPr>
          <w:rFonts w:ascii="Book Antiqua" w:hAnsi="Book Antiqua"/>
          <w:i/>
        </w:rPr>
      </w:pPr>
    </w:p>
    <w:p w:rsidR="0031413D" w:rsidRDefault="0031413D" w:rsidP="0031413D">
      <w:pPr>
        <w:pStyle w:val="Bezodstpw"/>
        <w:ind w:left="397"/>
        <w:jc w:val="both"/>
        <w:rPr>
          <w:rFonts w:ascii="Book Antiqua" w:hAnsi="Book Antiqua"/>
          <w:b/>
          <w:i/>
        </w:rPr>
      </w:pPr>
    </w:p>
    <w:p w:rsidR="0031413D" w:rsidRDefault="0031413D" w:rsidP="0031413D">
      <w:pPr>
        <w:spacing w:after="0"/>
        <w:jc w:val="both"/>
        <w:rPr>
          <w:rFonts w:ascii="Book Antiqua" w:hAnsi="Book Antiqua"/>
          <w:b/>
          <w:i/>
        </w:rPr>
      </w:pPr>
      <w:r w:rsidRPr="0031413D">
        <w:rPr>
          <w:rFonts w:ascii="Book Antiqua" w:hAnsi="Book Antiqua"/>
          <w:b/>
          <w:i/>
        </w:rPr>
        <w:t xml:space="preserve">Dotyczy: </w:t>
      </w:r>
      <w:r>
        <w:rPr>
          <w:rFonts w:ascii="Book Antiqua" w:hAnsi="Book Antiqua"/>
          <w:b/>
          <w:i/>
        </w:rPr>
        <w:t>Dostawy</w:t>
      </w:r>
      <w:r w:rsidRPr="0031413D">
        <w:rPr>
          <w:rFonts w:ascii="Book Antiqua" w:hAnsi="Book Antiqua"/>
          <w:b/>
          <w:i/>
        </w:rPr>
        <w:t xml:space="preserve"> materiałów </w:t>
      </w:r>
      <w:proofErr w:type="spellStart"/>
      <w:r w:rsidRPr="0031413D">
        <w:rPr>
          <w:rFonts w:ascii="Book Antiqua" w:hAnsi="Book Antiqua"/>
          <w:b/>
          <w:i/>
        </w:rPr>
        <w:t>szewnych</w:t>
      </w:r>
      <w:proofErr w:type="spellEnd"/>
      <w:r w:rsidRPr="0031413D">
        <w:rPr>
          <w:rFonts w:ascii="Book Antiqua" w:hAnsi="Book Antiqua"/>
          <w:b/>
          <w:i/>
        </w:rPr>
        <w:t>, materiałów diagnostycznych, opatrunków specjalistycznych, środków myjących i dezynfekcyjnych</w:t>
      </w:r>
      <w:r>
        <w:rPr>
          <w:rFonts w:ascii="Book Antiqua" w:hAnsi="Book Antiqua"/>
          <w:b/>
          <w:i/>
        </w:rPr>
        <w:t xml:space="preserve"> – ZP/4/2021</w:t>
      </w:r>
    </w:p>
    <w:p w:rsidR="0031413D" w:rsidRDefault="0031413D" w:rsidP="0031413D">
      <w:pPr>
        <w:spacing w:after="0"/>
        <w:jc w:val="both"/>
        <w:rPr>
          <w:rFonts w:ascii="Book Antiqua" w:hAnsi="Book Antiqua"/>
          <w:b/>
          <w:i/>
        </w:rPr>
      </w:pPr>
    </w:p>
    <w:p w:rsidR="0031413D" w:rsidRDefault="0031413D" w:rsidP="0031413D">
      <w:pPr>
        <w:spacing w:after="0"/>
        <w:jc w:val="both"/>
        <w:rPr>
          <w:rFonts w:ascii="Book Antiqua" w:hAnsi="Book Antiqua"/>
          <w:b/>
          <w:i/>
        </w:rPr>
      </w:pPr>
    </w:p>
    <w:p w:rsidR="0031413D" w:rsidRPr="0031413D" w:rsidRDefault="0031413D" w:rsidP="0031413D">
      <w:pPr>
        <w:spacing w:after="0"/>
        <w:jc w:val="both"/>
        <w:rPr>
          <w:rFonts w:ascii="Book Antiqua" w:hAnsi="Book Antiqua"/>
          <w:b/>
          <w:i/>
        </w:rPr>
      </w:pPr>
    </w:p>
    <w:p w:rsidR="0031413D" w:rsidRPr="0031413D" w:rsidRDefault="0031413D" w:rsidP="0031413D">
      <w:pPr>
        <w:pStyle w:val="Bezodstpw"/>
        <w:ind w:left="397" w:hanging="397"/>
        <w:jc w:val="both"/>
        <w:rPr>
          <w:rFonts w:ascii="Book Antiqua" w:hAnsi="Book Antiqua"/>
          <w:b/>
          <w:i/>
          <w:highlight w:val="lightGray"/>
        </w:rPr>
      </w:pPr>
      <w:r w:rsidRPr="0031413D">
        <w:rPr>
          <w:rFonts w:ascii="Book Antiqua" w:hAnsi="Book Antiqua"/>
          <w:b/>
          <w:i/>
          <w:highlight w:val="lightGray"/>
        </w:rPr>
        <w:t>Rozdział:</w:t>
      </w:r>
    </w:p>
    <w:p w:rsidR="0031413D" w:rsidRDefault="0031413D" w:rsidP="0031413D">
      <w:pPr>
        <w:pStyle w:val="Nagwek1"/>
        <w:numPr>
          <w:ilvl w:val="0"/>
          <w:numId w:val="3"/>
        </w:numPr>
        <w:tabs>
          <w:tab w:val="left" w:pos="540"/>
        </w:tabs>
        <w:spacing w:line="276" w:lineRule="auto"/>
        <w:ind w:left="284" w:hanging="284"/>
        <w:jc w:val="both"/>
        <w:rPr>
          <w:rFonts w:ascii="Book Antiqua" w:hAnsi="Book Antiqua"/>
          <w:szCs w:val="22"/>
          <w:highlight w:val="lightGray"/>
          <w:lang w:val="pl-PL"/>
        </w:rPr>
      </w:pPr>
      <w:r w:rsidRPr="0031413D">
        <w:rPr>
          <w:rFonts w:ascii="Book Antiqua" w:hAnsi="Book Antiqua"/>
          <w:szCs w:val="22"/>
          <w:highlight w:val="lightGray"/>
        </w:rPr>
        <w:t>Informację o przedmiotowych i podmiotowych środkach dowodowych.</w:t>
      </w:r>
      <w:bookmarkEnd w:id="0"/>
    </w:p>
    <w:p w:rsidR="0031413D" w:rsidRPr="0031413D" w:rsidRDefault="0031413D" w:rsidP="0031413D">
      <w:pPr>
        <w:spacing w:after="0"/>
        <w:rPr>
          <w:lang/>
        </w:rPr>
      </w:pPr>
    </w:p>
    <w:p w:rsidR="0031413D" w:rsidRDefault="0031413D" w:rsidP="0031413D">
      <w:pPr>
        <w:pStyle w:val="Akapitzlist"/>
        <w:spacing w:after="0"/>
        <w:ind w:left="284" w:hanging="284"/>
        <w:jc w:val="both"/>
        <w:rPr>
          <w:rFonts w:ascii="Book Antiqua" w:hAnsi="Book Antiqua" w:cs="Segoe UI"/>
          <w:b/>
        </w:rPr>
      </w:pPr>
      <w:r w:rsidRPr="0031413D">
        <w:rPr>
          <w:rFonts w:ascii="Book Antiqua" w:hAnsi="Book Antiqua" w:cs="Segoe UI"/>
          <w:b/>
        </w:rPr>
        <w:t>- było:</w:t>
      </w:r>
    </w:p>
    <w:p w:rsidR="0031413D" w:rsidRPr="0031413D" w:rsidRDefault="0031413D" w:rsidP="0031413D">
      <w:pPr>
        <w:pStyle w:val="Akapitzlist"/>
        <w:spacing w:after="0"/>
        <w:ind w:left="284" w:hanging="284"/>
        <w:jc w:val="both"/>
        <w:rPr>
          <w:rFonts w:ascii="Book Antiqua" w:hAnsi="Book Antiqua" w:cs="Segoe UI"/>
          <w:b/>
        </w:rPr>
      </w:pPr>
    </w:p>
    <w:p w:rsidR="0031413D" w:rsidRPr="00553C17" w:rsidRDefault="0031413D" w:rsidP="0031413D">
      <w:pPr>
        <w:numPr>
          <w:ilvl w:val="0"/>
          <w:numId w:val="2"/>
        </w:numPr>
        <w:spacing w:after="0"/>
        <w:ind w:left="284" w:hanging="284"/>
        <w:jc w:val="both"/>
        <w:rPr>
          <w:rFonts w:ascii="Book Antiqua" w:hAnsi="Book Antiqua"/>
        </w:rPr>
      </w:pPr>
      <w:r w:rsidRPr="00553C17">
        <w:rPr>
          <w:rFonts w:ascii="Book Antiqua" w:hAnsi="Book Antiqua"/>
        </w:rPr>
        <w:t>Zamawiający nie żąda złożenia wraz z ofertą przedmiotowych środków   dowodowych.</w:t>
      </w:r>
    </w:p>
    <w:p w:rsidR="0031413D" w:rsidRPr="00553C17" w:rsidRDefault="0031413D" w:rsidP="0031413D">
      <w:pPr>
        <w:numPr>
          <w:ilvl w:val="0"/>
          <w:numId w:val="2"/>
        </w:numPr>
        <w:spacing w:after="0"/>
        <w:ind w:left="284" w:hanging="284"/>
        <w:jc w:val="both"/>
        <w:rPr>
          <w:rFonts w:ascii="Book Antiqua" w:hAnsi="Book Antiqua"/>
        </w:rPr>
      </w:pPr>
      <w:r w:rsidRPr="00553C17">
        <w:rPr>
          <w:rFonts w:ascii="Book Antiqua" w:hAnsi="Book Antiqua"/>
        </w:rPr>
        <w:t>Zamawiający nie wymaga złożenia podmiotowych środków dowodowych.</w:t>
      </w:r>
    </w:p>
    <w:p w:rsidR="0031413D" w:rsidRDefault="0031413D" w:rsidP="0031413D">
      <w:pPr>
        <w:pStyle w:val="Akapitzlist"/>
        <w:spacing w:after="0"/>
        <w:ind w:left="284" w:hanging="284"/>
        <w:jc w:val="both"/>
        <w:rPr>
          <w:rFonts w:ascii="Book Antiqua" w:hAnsi="Book Antiqua" w:cs="Segoe UI"/>
          <w:b/>
        </w:rPr>
      </w:pPr>
    </w:p>
    <w:p w:rsidR="0031413D" w:rsidRPr="0031413D" w:rsidRDefault="0031413D" w:rsidP="0031413D">
      <w:pPr>
        <w:pStyle w:val="Akapitzlist"/>
        <w:spacing w:after="0"/>
        <w:ind w:left="284" w:hanging="284"/>
        <w:jc w:val="both"/>
        <w:rPr>
          <w:rFonts w:ascii="Book Antiqua" w:hAnsi="Book Antiqua" w:cs="Segoe UI"/>
          <w:b/>
        </w:rPr>
      </w:pPr>
      <w:r>
        <w:rPr>
          <w:rFonts w:ascii="Book Antiqua" w:hAnsi="Book Antiqua" w:cs="Segoe UI"/>
          <w:b/>
        </w:rPr>
        <w:t>- jest</w:t>
      </w:r>
      <w:r w:rsidRPr="0031413D">
        <w:rPr>
          <w:rFonts w:ascii="Book Antiqua" w:hAnsi="Book Antiqua" w:cs="Segoe UI"/>
          <w:b/>
        </w:rPr>
        <w:t>:</w:t>
      </w:r>
    </w:p>
    <w:p w:rsidR="0031413D" w:rsidRPr="00553C17" w:rsidRDefault="0031413D" w:rsidP="0031413D">
      <w:pPr>
        <w:spacing w:after="0"/>
        <w:ind w:left="284" w:hanging="284"/>
      </w:pPr>
    </w:p>
    <w:p w:rsidR="0031413D" w:rsidRPr="00414621" w:rsidRDefault="0031413D" w:rsidP="0031413D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bookmarkStart w:id="1" w:name="_Hlk58832710"/>
      <w:r>
        <w:rPr>
          <w:rFonts w:ascii="Book Antiqua" w:hAnsi="Book Antiqua"/>
        </w:rPr>
        <w:t xml:space="preserve">Zamawiający </w:t>
      </w:r>
      <w:r w:rsidRPr="00553C17">
        <w:rPr>
          <w:rFonts w:ascii="Book Antiqua" w:hAnsi="Book Antiqua"/>
        </w:rPr>
        <w:t xml:space="preserve"> żąda złożenia wraz z ofertą przedmiotowych środków   dowodowych</w:t>
      </w:r>
      <w:bookmarkEnd w:id="1"/>
      <w:r>
        <w:rPr>
          <w:rFonts w:ascii="Book Antiqua" w:hAnsi="Book Antiqua"/>
        </w:rPr>
        <w:t xml:space="preserve">, </w:t>
      </w:r>
      <w:r w:rsidRPr="00414621">
        <w:rPr>
          <w:rFonts w:ascii="Book Antiqua" w:hAnsi="Book Antiqua"/>
        </w:rPr>
        <w:t>tj. Zamawiający wymaga dostarczenia dokumentów oraz próbek w ilościach</w:t>
      </w:r>
      <w:r>
        <w:rPr>
          <w:rFonts w:ascii="Book Antiqua" w:hAnsi="Book Antiqua"/>
        </w:rPr>
        <w:t xml:space="preserve">                            </w:t>
      </w:r>
      <w:r w:rsidRPr="00414621">
        <w:rPr>
          <w:rFonts w:ascii="Book Antiqua" w:hAnsi="Book Antiqua"/>
        </w:rPr>
        <w:t xml:space="preserve"> i asortymencie opisanych w pliku Formularza asortymentowo - ilościowego dla danej części. Próbki należy dost</w:t>
      </w:r>
      <w:r>
        <w:rPr>
          <w:rFonts w:ascii="Book Antiqua" w:hAnsi="Book Antiqua"/>
        </w:rPr>
        <w:t xml:space="preserve">arczyć na adres Zamawiającego. </w:t>
      </w:r>
      <w:r w:rsidRPr="00414621">
        <w:rPr>
          <w:rFonts w:ascii="Book Antiqua" w:hAnsi="Book Antiqua"/>
        </w:rPr>
        <w:br/>
        <w:t>Dostarczone próbki zostaną ocenione w oddziałach Szpitala i w związku z tym nie podlegają zwrotowi.</w:t>
      </w:r>
    </w:p>
    <w:p w:rsidR="0031413D" w:rsidRPr="00553C17" w:rsidRDefault="0031413D" w:rsidP="0031413D">
      <w:pPr>
        <w:numPr>
          <w:ilvl w:val="0"/>
          <w:numId w:val="4"/>
        </w:numPr>
        <w:spacing w:after="0"/>
        <w:ind w:left="284" w:hanging="284"/>
        <w:jc w:val="both"/>
        <w:rPr>
          <w:rFonts w:ascii="Book Antiqua" w:hAnsi="Book Antiqua"/>
        </w:rPr>
      </w:pPr>
      <w:r w:rsidRPr="00553C17">
        <w:rPr>
          <w:rFonts w:ascii="Book Antiqua" w:hAnsi="Book Antiqua"/>
        </w:rPr>
        <w:t>Zamawiający nie wymaga złożenia podmiotowych środków dowodowych.</w:t>
      </w:r>
    </w:p>
    <w:p w:rsidR="0031413D" w:rsidRPr="00553C17" w:rsidRDefault="0031413D" w:rsidP="0031413D">
      <w:pPr>
        <w:pStyle w:val="Nagwek1"/>
        <w:tabs>
          <w:tab w:val="left" w:pos="540"/>
        </w:tabs>
        <w:spacing w:line="276" w:lineRule="auto"/>
        <w:ind w:left="284" w:hanging="284"/>
        <w:jc w:val="both"/>
        <w:rPr>
          <w:rFonts w:ascii="Book Antiqua" w:hAnsi="Book Antiqua"/>
          <w:szCs w:val="22"/>
        </w:rPr>
      </w:pPr>
    </w:p>
    <w:p w:rsidR="00000000" w:rsidRDefault="0031413D" w:rsidP="0031413D">
      <w:pPr>
        <w:spacing w:after="0"/>
        <w:ind w:left="284" w:hanging="284"/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02106"/>
    <w:multiLevelType w:val="hybridMultilevel"/>
    <w:tmpl w:val="6AA6FB08"/>
    <w:lvl w:ilvl="0" w:tplc="E8C6B2B6">
      <w:start w:val="1"/>
      <w:numFmt w:val="decimal"/>
      <w:lvlText w:val="%1."/>
      <w:lvlJc w:val="left"/>
      <w:pPr>
        <w:ind w:left="397" w:hanging="397"/>
      </w:pPr>
      <w:rPr>
        <w:rFonts w:ascii="Times New Roman" w:hAnsi="Times New Roman" w:cs="Times New Roman" w:hint="default"/>
        <w:b/>
        <w:bCs w:val="0"/>
        <w:sz w:val="22"/>
        <w:szCs w:val="22"/>
      </w:rPr>
    </w:lvl>
    <w:lvl w:ilvl="1" w:tplc="E176FC78">
      <w:start w:val="1"/>
      <w:numFmt w:val="decimal"/>
      <w:suff w:val="space"/>
      <w:lvlText w:val="%2."/>
      <w:lvlJc w:val="left"/>
      <w:pPr>
        <w:ind w:left="1080" w:hanging="360"/>
      </w:pPr>
      <w:rPr>
        <w:rFonts w:hint="default"/>
        <w:b w:val="0"/>
        <w:color w:val="auto"/>
      </w:rPr>
    </w:lvl>
    <w:lvl w:ilvl="2" w:tplc="F90CC6D2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7903AC"/>
    <w:multiLevelType w:val="hybridMultilevel"/>
    <w:tmpl w:val="D362E01A"/>
    <w:lvl w:ilvl="0" w:tplc="8340B61C">
      <w:start w:val="6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>
    <w:nsid w:val="5F423576"/>
    <w:multiLevelType w:val="hybridMultilevel"/>
    <w:tmpl w:val="47B44246"/>
    <w:lvl w:ilvl="0" w:tplc="F7D654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D559D2"/>
    <w:multiLevelType w:val="hybridMultilevel"/>
    <w:tmpl w:val="0BDAF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1413D"/>
    <w:rsid w:val="00314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1413D"/>
    <w:pPr>
      <w:keepNext/>
      <w:spacing w:after="0" w:line="240" w:lineRule="auto"/>
      <w:jc w:val="center"/>
      <w:outlineLvl w:val="0"/>
    </w:pPr>
    <w:rPr>
      <w:rFonts w:ascii="Tahoma" w:eastAsia="Times New Roman" w:hAnsi="Tahoma" w:cs="Times New Roman"/>
      <w:b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13D"/>
    <w:rPr>
      <w:rFonts w:ascii="Tahoma" w:eastAsia="Times New Roman" w:hAnsi="Tahoma" w:cs="Times New Roman"/>
      <w:b/>
      <w:szCs w:val="24"/>
      <w:lang/>
    </w:rPr>
  </w:style>
  <w:style w:type="paragraph" w:styleId="Bezodstpw">
    <w:name w:val="No Spacing"/>
    <w:uiPriority w:val="1"/>
    <w:qFormat/>
    <w:rsid w:val="003141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kapitzlist">
    <w:name w:val="List Paragraph"/>
    <w:basedOn w:val="Normalny"/>
    <w:uiPriority w:val="34"/>
    <w:qFormat/>
    <w:rsid w:val="003141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771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e.sokolowska</dc:creator>
  <cp:keywords/>
  <dc:description/>
  <cp:lastModifiedBy>e.sokolowska</cp:lastModifiedBy>
  <cp:revision>2</cp:revision>
  <cp:lastPrinted>2021-02-23T08:52:00Z</cp:lastPrinted>
  <dcterms:created xsi:type="dcterms:W3CDTF">2021-02-23T08:46:00Z</dcterms:created>
  <dcterms:modified xsi:type="dcterms:W3CDTF">2021-02-23T08:52:00Z</dcterms:modified>
</cp:coreProperties>
</file>